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FEA5C" w14:textId="77777777" w:rsidR="004F1843" w:rsidRPr="00192521" w:rsidRDefault="006C0675" w:rsidP="00CF6E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521">
        <w:rPr>
          <w:rFonts w:ascii="Times New Roman" w:hAnsi="Times New Roman" w:cs="Times New Roman"/>
          <w:b/>
          <w:sz w:val="32"/>
          <w:szCs w:val="32"/>
        </w:rPr>
        <w:t>Organisation d’une séance de vaccinatio</w:t>
      </w:r>
      <w:r w:rsidR="00CF6E45" w:rsidRPr="00192521">
        <w:rPr>
          <w:rFonts w:ascii="Times New Roman" w:hAnsi="Times New Roman" w:cs="Times New Roman"/>
          <w:b/>
          <w:sz w:val="32"/>
          <w:szCs w:val="32"/>
        </w:rPr>
        <w:t xml:space="preserve">n et gestion d’une campagne de </w:t>
      </w:r>
      <w:r w:rsidRPr="00192521">
        <w:rPr>
          <w:rFonts w:ascii="Times New Roman" w:hAnsi="Times New Roman" w:cs="Times New Roman"/>
          <w:b/>
          <w:sz w:val="32"/>
          <w:szCs w:val="32"/>
        </w:rPr>
        <w:t>vaccination</w:t>
      </w:r>
    </w:p>
    <w:p w14:paraId="2D2EB572" w14:textId="77777777" w:rsidR="006C0675" w:rsidRPr="006A0C8A" w:rsidRDefault="006C0675" w:rsidP="00CF6E4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0C8A">
        <w:rPr>
          <w:rFonts w:ascii="Times New Roman" w:hAnsi="Times New Roman" w:cs="Times New Roman"/>
          <w:i/>
          <w:sz w:val="24"/>
          <w:szCs w:val="24"/>
        </w:rPr>
        <w:t xml:space="preserve">Dr Barry Kassoum Chargé de cours (sous la supervision du Pr Traoré F </w:t>
      </w:r>
      <w:proofErr w:type="spellStart"/>
      <w:r w:rsidRPr="006A0C8A">
        <w:rPr>
          <w:rFonts w:ascii="Times New Roman" w:hAnsi="Times New Roman" w:cs="Times New Roman"/>
          <w:i/>
          <w:sz w:val="24"/>
          <w:szCs w:val="24"/>
        </w:rPr>
        <w:t>Dicko</w:t>
      </w:r>
      <w:proofErr w:type="spellEnd"/>
      <w:r w:rsidRPr="006A0C8A">
        <w:rPr>
          <w:rFonts w:ascii="Times New Roman" w:hAnsi="Times New Roman" w:cs="Times New Roman"/>
          <w:i/>
          <w:sz w:val="24"/>
          <w:szCs w:val="24"/>
        </w:rPr>
        <w:t>)</w:t>
      </w:r>
    </w:p>
    <w:p w14:paraId="66DD1DDC" w14:textId="4C8A29FA" w:rsidR="00CF6E45" w:rsidRPr="006A0C8A" w:rsidRDefault="006C0675" w:rsidP="006A0C8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0C8A">
        <w:rPr>
          <w:rFonts w:ascii="Times New Roman" w:hAnsi="Times New Roman" w:cs="Times New Roman"/>
          <w:i/>
          <w:sz w:val="24"/>
          <w:szCs w:val="24"/>
        </w:rPr>
        <w:t>Cours de médecine communautaire Méd6 Février 2020</w:t>
      </w:r>
    </w:p>
    <w:p w14:paraId="4BCF79C8" w14:textId="22CD546C" w:rsidR="004309D2" w:rsidRPr="006A0C8A" w:rsidRDefault="00863F49" w:rsidP="00CF6E45">
      <w:pPr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b/>
          <w:sz w:val="24"/>
          <w:szCs w:val="24"/>
        </w:rPr>
        <w:t>Objectifs</w:t>
      </w:r>
    </w:p>
    <w:p w14:paraId="0A2ACCB1" w14:textId="0C08E96C" w:rsidR="00E1080C" w:rsidRPr="006A0C8A" w:rsidRDefault="006A0C8A" w:rsidP="006A0C8A">
      <w:pPr>
        <w:pStyle w:val="Paragraphedelist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Décrire sommairement l’organisation d’une séance de vaccination</w:t>
      </w:r>
    </w:p>
    <w:p w14:paraId="26FB6570" w14:textId="07217D51" w:rsidR="003D2E96" w:rsidRPr="006A0C8A" w:rsidRDefault="006A0C8A" w:rsidP="003D2E96">
      <w:pPr>
        <w:pStyle w:val="Paragraphedelist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Expliquer le déroulement d’une campagne de vaccination</w:t>
      </w:r>
    </w:p>
    <w:p w14:paraId="156F49F0" w14:textId="77777777" w:rsidR="00E56457" w:rsidRPr="006A0C8A" w:rsidRDefault="00E56457" w:rsidP="003D2E96">
      <w:pPr>
        <w:rPr>
          <w:rFonts w:ascii="Times New Roman" w:hAnsi="Times New Roman" w:cs="Times New Roman"/>
          <w:b/>
          <w:sz w:val="24"/>
          <w:szCs w:val="24"/>
        </w:rPr>
      </w:pPr>
      <w:r w:rsidRPr="006A0C8A">
        <w:rPr>
          <w:rFonts w:ascii="Times New Roman" w:hAnsi="Times New Roman" w:cs="Times New Roman"/>
          <w:b/>
          <w:sz w:val="24"/>
          <w:szCs w:val="24"/>
        </w:rPr>
        <w:t>Plan du cours</w:t>
      </w:r>
    </w:p>
    <w:p w14:paraId="69744444" w14:textId="77777777" w:rsidR="004E4BB1" w:rsidRPr="006A0C8A" w:rsidRDefault="004E4BB1" w:rsidP="00136018">
      <w:pPr>
        <w:rPr>
          <w:rFonts w:ascii="Times New Roman" w:hAnsi="Times New Roman" w:cs="Times New Roman"/>
          <w:b/>
          <w:sz w:val="24"/>
          <w:szCs w:val="24"/>
        </w:rPr>
      </w:pPr>
      <w:r w:rsidRPr="006A0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E96" w:rsidRPr="006A0C8A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C6BDADE" w14:textId="77777777" w:rsidR="00E56457" w:rsidRPr="006A0C8A" w:rsidRDefault="00E56457" w:rsidP="003D2E96">
      <w:pPr>
        <w:rPr>
          <w:rFonts w:ascii="Times New Roman" w:hAnsi="Times New Roman" w:cs="Times New Roman"/>
          <w:b/>
          <w:sz w:val="24"/>
          <w:szCs w:val="24"/>
        </w:rPr>
      </w:pPr>
      <w:r w:rsidRPr="006A0C8A">
        <w:rPr>
          <w:rFonts w:ascii="Times New Roman" w:hAnsi="Times New Roman" w:cs="Times New Roman"/>
          <w:b/>
          <w:sz w:val="24"/>
          <w:szCs w:val="24"/>
        </w:rPr>
        <w:t>A/Organisation d’une séance de vaccination</w:t>
      </w:r>
    </w:p>
    <w:p w14:paraId="40B83B48" w14:textId="77777777" w:rsidR="00136018" w:rsidRPr="006A0C8A" w:rsidRDefault="00136018" w:rsidP="00745D49">
      <w:pPr>
        <w:pStyle w:val="Paragraphedeliste"/>
        <w:numPr>
          <w:ilvl w:val="0"/>
          <w:numId w:val="14"/>
        </w:numPr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A0C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Préparer correctement une séance de vaccination</w:t>
      </w:r>
    </w:p>
    <w:p w14:paraId="76C721AE" w14:textId="77777777" w:rsidR="00136018" w:rsidRPr="006A0C8A" w:rsidRDefault="00136018" w:rsidP="00745D49">
      <w:pPr>
        <w:pStyle w:val="Paragraphedeliste"/>
        <w:numPr>
          <w:ilvl w:val="0"/>
          <w:numId w:val="14"/>
        </w:numPr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A0C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Exécuter efficacement une séance de vaccination </w:t>
      </w:r>
    </w:p>
    <w:p w14:paraId="5063F8F6" w14:textId="77777777" w:rsidR="00136018" w:rsidRPr="006A0C8A" w:rsidRDefault="00136018" w:rsidP="00745D49">
      <w:pPr>
        <w:pStyle w:val="Paragraphedeliste"/>
        <w:numPr>
          <w:ilvl w:val="0"/>
          <w:numId w:val="14"/>
        </w:numPr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A0C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Réaliser les activités après une séance de vaccination</w:t>
      </w:r>
    </w:p>
    <w:p w14:paraId="2652CCCF" w14:textId="77777777" w:rsidR="00136018" w:rsidRPr="006A0C8A" w:rsidRDefault="00136018" w:rsidP="003D2E96">
      <w:pPr>
        <w:rPr>
          <w:rFonts w:ascii="Times New Roman" w:hAnsi="Times New Roman" w:cs="Times New Roman"/>
          <w:b/>
          <w:sz w:val="24"/>
          <w:szCs w:val="24"/>
        </w:rPr>
      </w:pPr>
      <w:r w:rsidRPr="006A0C8A">
        <w:rPr>
          <w:rFonts w:ascii="Times New Roman" w:hAnsi="Times New Roman" w:cs="Times New Roman"/>
          <w:b/>
          <w:sz w:val="24"/>
          <w:szCs w:val="24"/>
        </w:rPr>
        <w:t>B /Gestion d’une campagne de vaccination</w:t>
      </w:r>
      <w:r w:rsidR="003D2E96" w:rsidRPr="006A0C8A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D26B32" w:rsidRPr="006A0C8A">
        <w:rPr>
          <w:rFonts w:ascii="Times New Roman" w:hAnsi="Times New Roman" w:cs="Times New Roman"/>
          <w:b/>
          <w:sz w:val="24"/>
          <w:szCs w:val="24"/>
        </w:rPr>
        <w:t>Cas de J</w:t>
      </w:r>
      <w:r w:rsidRPr="006A0C8A">
        <w:rPr>
          <w:rFonts w:ascii="Times New Roman" w:hAnsi="Times New Roman" w:cs="Times New Roman"/>
          <w:b/>
          <w:sz w:val="24"/>
          <w:szCs w:val="24"/>
        </w:rPr>
        <w:t>ournées Nationales</w:t>
      </w:r>
      <w:r w:rsidR="00D26B32" w:rsidRPr="006A0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26E" w:rsidRPr="006A0C8A">
        <w:rPr>
          <w:rFonts w:ascii="Times New Roman" w:hAnsi="Times New Roman" w:cs="Times New Roman"/>
          <w:b/>
          <w:sz w:val="24"/>
          <w:szCs w:val="24"/>
        </w:rPr>
        <w:t>de Vaccination (JNV)</w:t>
      </w:r>
      <w:r w:rsidR="00D26B32" w:rsidRPr="006A0C8A">
        <w:rPr>
          <w:rFonts w:ascii="Times New Roman" w:hAnsi="Times New Roman" w:cs="Times New Roman"/>
          <w:b/>
          <w:sz w:val="24"/>
          <w:szCs w:val="24"/>
        </w:rPr>
        <w:t xml:space="preserve">, niveau </w:t>
      </w:r>
      <w:proofErr w:type="spellStart"/>
      <w:r w:rsidR="00D26B32" w:rsidRPr="006A0C8A">
        <w:rPr>
          <w:rFonts w:ascii="Times New Roman" w:hAnsi="Times New Roman" w:cs="Times New Roman"/>
          <w:b/>
          <w:sz w:val="24"/>
          <w:szCs w:val="24"/>
        </w:rPr>
        <w:t>CScom</w:t>
      </w:r>
      <w:proofErr w:type="spellEnd"/>
    </w:p>
    <w:p w14:paraId="5187FA10" w14:textId="77777777" w:rsidR="00CA37E9" w:rsidRPr="006A0C8A" w:rsidRDefault="00D26B32" w:rsidP="00A6217A">
      <w:pPr>
        <w:ind w:left="708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1-Préparatifs de la campagne</w:t>
      </w:r>
    </w:p>
    <w:p w14:paraId="689121FC" w14:textId="77777777" w:rsidR="00D26B32" w:rsidRPr="006A0C8A" w:rsidRDefault="00D26B32" w:rsidP="00A6217A">
      <w:pPr>
        <w:ind w:left="708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2-Campagne de vaccination proprement dite</w:t>
      </w:r>
    </w:p>
    <w:p w14:paraId="22D1A926" w14:textId="77777777" w:rsidR="0079726E" w:rsidRPr="006A0C8A" w:rsidRDefault="0079726E" w:rsidP="00A6217A">
      <w:pPr>
        <w:ind w:left="708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3-Collecte des données et transmission des résultats</w:t>
      </w:r>
    </w:p>
    <w:p w14:paraId="32354F7B" w14:textId="2AD14B24" w:rsidR="00FF1FD2" w:rsidRDefault="0079726E" w:rsidP="000B50D7">
      <w:pPr>
        <w:rPr>
          <w:rFonts w:ascii="Times New Roman" w:hAnsi="Times New Roman" w:cs="Times New Roman"/>
          <w:b/>
          <w:sz w:val="24"/>
          <w:szCs w:val="24"/>
        </w:rPr>
      </w:pPr>
      <w:r w:rsidRPr="006A0C8A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3A3C7F31" w14:textId="77777777" w:rsidR="006A0C8A" w:rsidRPr="006A0C8A" w:rsidRDefault="006A0C8A" w:rsidP="000B50D7">
      <w:pPr>
        <w:rPr>
          <w:rFonts w:ascii="Times New Roman" w:hAnsi="Times New Roman" w:cs="Times New Roman"/>
          <w:b/>
          <w:sz w:val="24"/>
          <w:szCs w:val="24"/>
        </w:rPr>
      </w:pPr>
    </w:p>
    <w:p w14:paraId="4236EA37" w14:textId="77777777" w:rsidR="003D2E96" w:rsidRPr="006A0C8A" w:rsidRDefault="003D2E96" w:rsidP="00CF6E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C8A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4FC4133A" w14:textId="77777777" w:rsidR="00CF6E45" w:rsidRPr="006A0C8A" w:rsidRDefault="000B50D7" w:rsidP="00CF6E45">
      <w:pPr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La v</w:t>
      </w:r>
      <w:r w:rsidR="00CF6E45" w:rsidRPr="006A0C8A">
        <w:rPr>
          <w:rFonts w:ascii="Times New Roman" w:hAnsi="Times New Roman" w:cs="Times New Roman"/>
          <w:sz w:val="24"/>
          <w:szCs w:val="24"/>
        </w:rPr>
        <w:t xml:space="preserve">accination constitue un maillon </w:t>
      </w:r>
      <w:r w:rsidRPr="006A0C8A">
        <w:rPr>
          <w:rFonts w:ascii="Times New Roman" w:hAnsi="Times New Roman" w:cs="Times New Roman"/>
          <w:sz w:val="24"/>
          <w:szCs w:val="24"/>
        </w:rPr>
        <w:t>très important dans les activités p</w:t>
      </w:r>
      <w:r w:rsidR="00CF6E45" w:rsidRPr="006A0C8A">
        <w:rPr>
          <w:rFonts w:ascii="Times New Roman" w:hAnsi="Times New Roman" w:cs="Times New Roman"/>
          <w:sz w:val="24"/>
          <w:szCs w:val="24"/>
        </w:rPr>
        <w:t xml:space="preserve">réventives d’un centre de santé. </w:t>
      </w:r>
      <w:r w:rsidRPr="006A0C8A">
        <w:rPr>
          <w:rFonts w:ascii="Times New Roman" w:hAnsi="Times New Roman" w:cs="Times New Roman"/>
          <w:sz w:val="24"/>
          <w:szCs w:val="24"/>
        </w:rPr>
        <w:t>Une dizaine de maladies sont couvertes par le p</w:t>
      </w:r>
      <w:r w:rsidR="008A193B" w:rsidRPr="006A0C8A">
        <w:rPr>
          <w:rFonts w:ascii="Times New Roman" w:hAnsi="Times New Roman" w:cs="Times New Roman"/>
          <w:sz w:val="24"/>
          <w:szCs w:val="24"/>
        </w:rPr>
        <w:t>rogramme élargi de vaccination (</w:t>
      </w:r>
      <w:r w:rsidRPr="006A0C8A">
        <w:rPr>
          <w:rFonts w:ascii="Times New Roman" w:hAnsi="Times New Roman" w:cs="Times New Roman"/>
          <w:sz w:val="24"/>
          <w:szCs w:val="24"/>
        </w:rPr>
        <w:t>PEV)</w:t>
      </w:r>
      <w:r w:rsidR="00CF6E45" w:rsidRPr="006A0C8A">
        <w:rPr>
          <w:rFonts w:ascii="Times New Roman" w:hAnsi="Times New Roman" w:cs="Times New Roman"/>
          <w:sz w:val="24"/>
          <w:szCs w:val="24"/>
        </w:rPr>
        <w:t>.</w:t>
      </w:r>
    </w:p>
    <w:p w14:paraId="30226A58" w14:textId="77777777" w:rsidR="00FF1FD2" w:rsidRPr="006A0C8A" w:rsidRDefault="000B50D7" w:rsidP="00CF6E45">
      <w:pPr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 xml:space="preserve">L’éradication de la poliomyélite demeure une priorité pour l’OMS et ses </w:t>
      </w:r>
      <w:r w:rsidR="008A193B" w:rsidRPr="006A0C8A">
        <w:rPr>
          <w:rFonts w:ascii="Times New Roman" w:hAnsi="Times New Roman" w:cs="Times New Roman"/>
          <w:sz w:val="24"/>
          <w:szCs w:val="24"/>
        </w:rPr>
        <w:t>partenaires surtout pendant la période de la mise en œuvre du plan stratégique 2013-2018</w:t>
      </w:r>
      <w:r w:rsidR="00CF6E45" w:rsidRPr="006A0C8A">
        <w:rPr>
          <w:rFonts w:ascii="Times New Roman" w:hAnsi="Times New Roman" w:cs="Times New Roman"/>
          <w:sz w:val="24"/>
          <w:szCs w:val="24"/>
        </w:rPr>
        <w:t>.</w:t>
      </w:r>
    </w:p>
    <w:p w14:paraId="33567661" w14:textId="77777777" w:rsidR="008A193B" w:rsidRPr="006A0C8A" w:rsidRDefault="008A193B" w:rsidP="00CF6E45">
      <w:pPr>
        <w:rPr>
          <w:rFonts w:ascii="Times New Roman" w:hAnsi="Times New Roman" w:cs="Times New Roman"/>
          <w:b/>
          <w:sz w:val="24"/>
          <w:szCs w:val="24"/>
        </w:rPr>
      </w:pPr>
      <w:r w:rsidRPr="006A0C8A">
        <w:rPr>
          <w:rFonts w:ascii="Times New Roman" w:hAnsi="Times New Roman" w:cs="Times New Roman"/>
          <w:b/>
          <w:sz w:val="24"/>
          <w:szCs w:val="24"/>
        </w:rPr>
        <w:t>A/Organisation d’une séance de vaccination</w:t>
      </w:r>
    </w:p>
    <w:p w14:paraId="17083ADC" w14:textId="77777777" w:rsidR="00E17C55" w:rsidRPr="006A0C8A" w:rsidRDefault="008A193B" w:rsidP="00CF6E45">
      <w:pPr>
        <w:pStyle w:val="Titre3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 xml:space="preserve">      1-</w:t>
      </w:r>
      <w:r w:rsidR="00E17C55" w:rsidRPr="006A0C8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Toc160090093"/>
      <w:bookmarkStart w:id="1" w:name="_Toc160089687"/>
      <w:r w:rsidR="00E17C55" w:rsidRPr="006A0C8A">
        <w:rPr>
          <w:rFonts w:ascii="Times New Roman" w:hAnsi="Times New Roman" w:cs="Times New Roman"/>
          <w:sz w:val="24"/>
          <w:szCs w:val="24"/>
        </w:rPr>
        <w:t>Préparer correctement une séance de vaccination</w:t>
      </w:r>
      <w:bookmarkEnd w:id="0"/>
      <w:bookmarkEnd w:id="1"/>
    </w:p>
    <w:p w14:paraId="31C6D8AC" w14:textId="77777777" w:rsidR="00E17C55" w:rsidRPr="006A0C8A" w:rsidRDefault="00E17C55" w:rsidP="00CF6E4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Etablir le calendrier de vaccination avec la communauté</w:t>
      </w:r>
    </w:p>
    <w:p w14:paraId="347314A7" w14:textId="77777777" w:rsidR="00E17C55" w:rsidRPr="006A0C8A" w:rsidRDefault="00E17C55" w:rsidP="00CF6E4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Informer et mobiliser les populations dans le temps et dans l’espace</w:t>
      </w:r>
    </w:p>
    <w:p w14:paraId="3DEC2029" w14:textId="77777777" w:rsidR="00E17C55" w:rsidRPr="006A0C8A" w:rsidRDefault="00E17C55" w:rsidP="00CF6E4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Informer les autres agents du centre pour l’intégration des activités</w:t>
      </w:r>
    </w:p>
    <w:p w14:paraId="269AA867" w14:textId="77777777" w:rsidR="00E17C55" w:rsidRPr="006A0C8A" w:rsidRDefault="00E17C55" w:rsidP="00CF6E4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Informer les autorités administratives, politiques, coutumières et religieuses</w:t>
      </w:r>
    </w:p>
    <w:p w14:paraId="163B334A" w14:textId="77777777" w:rsidR="00E17C55" w:rsidRPr="006A0C8A" w:rsidRDefault="00E17C55" w:rsidP="00CF6E4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lastRenderedPageBreak/>
        <w:t>Estimer la quantité de vaccins nécessaire pour la séance</w:t>
      </w:r>
    </w:p>
    <w:p w14:paraId="782B5660" w14:textId="77777777" w:rsidR="00E17C55" w:rsidRPr="006A0C8A" w:rsidRDefault="00E17C55" w:rsidP="00CF6E4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Vérifier l’état de fonctionnement des réfrigérateurs et la disponibilité du matériel</w:t>
      </w:r>
    </w:p>
    <w:p w14:paraId="319D9F6E" w14:textId="77777777" w:rsidR="00E17C55" w:rsidRPr="006A0C8A" w:rsidRDefault="00E17C55" w:rsidP="00CF6E4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Choisir le lieu de vaccination avec la communauté</w:t>
      </w:r>
    </w:p>
    <w:p w14:paraId="06FA10DD" w14:textId="77777777" w:rsidR="00E17C55" w:rsidRPr="006A0C8A" w:rsidRDefault="00E17C55" w:rsidP="00CF6E4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Préparer le lieu (un bâtiment approprié sera l’idéal, dans le cas contraire tenir la séance au dehors, dans un endroit à l’ombre des arbres ou sous un hangar).</w:t>
      </w:r>
    </w:p>
    <w:p w14:paraId="42658FDA" w14:textId="77777777" w:rsidR="00E17C55" w:rsidRPr="006A0C8A" w:rsidRDefault="00E17C55" w:rsidP="00CF6E45">
      <w:pPr>
        <w:pStyle w:val="Titre3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 xml:space="preserve">2- </w:t>
      </w:r>
      <w:bookmarkStart w:id="2" w:name="_Toc160090094"/>
      <w:bookmarkStart w:id="3" w:name="_Toc160089688"/>
      <w:r w:rsidRPr="006A0C8A">
        <w:rPr>
          <w:rFonts w:ascii="Times New Roman" w:hAnsi="Times New Roman" w:cs="Times New Roman"/>
          <w:sz w:val="24"/>
          <w:szCs w:val="24"/>
        </w:rPr>
        <w:t>Exécuter efficacement une séance de vaccination</w:t>
      </w:r>
      <w:bookmarkEnd w:id="2"/>
      <w:bookmarkEnd w:id="3"/>
    </w:p>
    <w:p w14:paraId="4D4C866C" w14:textId="77777777" w:rsidR="00E17C55" w:rsidRPr="006A0C8A" w:rsidRDefault="00E17C55" w:rsidP="00CF6E45">
      <w:pPr>
        <w:pStyle w:val="StyleTitre4GrasJustifiGauche0cmPremireligne0"/>
        <w:rPr>
          <w:sz w:val="24"/>
          <w:szCs w:val="24"/>
        </w:rPr>
      </w:pPr>
      <w:r w:rsidRPr="006A0C8A">
        <w:rPr>
          <w:sz w:val="24"/>
          <w:szCs w:val="24"/>
        </w:rPr>
        <w:t xml:space="preserve">               2-1 Organiser un poste de vaccination</w:t>
      </w:r>
    </w:p>
    <w:p w14:paraId="0BCDAA1D" w14:textId="77777777" w:rsidR="00CF6E45" w:rsidRPr="006A0C8A" w:rsidRDefault="00CF6E45" w:rsidP="00CF6E45">
      <w:pPr>
        <w:pStyle w:val="StyleTitre4GrasJustifiGauche0cmPremireligne0"/>
        <w:rPr>
          <w:sz w:val="24"/>
          <w:szCs w:val="24"/>
        </w:rPr>
      </w:pPr>
    </w:p>
    <w:p w14:paraId="6C03DBF2" w14:textId="77777777" w:rsidR="00E17C55" w:rsidRPr="006A0C8A" w:rsidRDefault="00CF6E45" w:rsidP="00CF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17C55" w:rsidRPr="006A0C8A">
        <w:rPr>
          <w:rFonts w:ascii="Times New Roman" w:hAnsi="Times New Roman" w:cs="Times New Roman"/>
          <w:b/>
          <w:sz w:val="24"/>
          <w:szCs w:val="24"/>
        </w:rPr>
        <w:t>Installer les postes</w:t>
      </w:r>
      <w:r w:rsidR="00E17C55" w:rsidRPr="006A0C8A">
        <w:rPr>
          <w:rFonts w:ascii="Times New Roman" w:hAnsi="Times New Roman" w:cs="Times New Roman"/>
          <w:sz w:val="24"/>
          <w:szCs w:val="24"/>
        </w:rPr>
        <w:t xml:space="preserve"> de manière que les mères s’y retrouvent facilement et faire en sorte que les gens avancent régulièrement à travers la zone de vaccination</w:t>
      </w:r>
    </w:p>
    <w:p w14:paraId="6B19C2B4" w14:textId="77777777" w:rsidR="00E17C55" w:rsidRPr="006A0C8A" w:rsidRDefault="00E17C55" w:rsidP="00CF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 xml:space="preserve">Le nombre de postes de vaccination va dépendre du nombre de vaccinateurs, et des cibles </w:t>
      </w:r>
      <w:proofErr w:type="gramStart"/>
      <w:r w:rsidRPr="006A0C8A">
        <w:rPr>
          <w:rFonts w:ascii="Times New Roman" w:hAnsi="Times New Roman" w:cs="Times New Roman"/>
          <w:sz w:val="24"/>
          <w:szCs w:val="24"/>
        </w:rPr>
        <w:t>attendus</w:t>
      </w:r>
      <w:proofErr w:type="gramEnd"/>
      <w:r w:rsidR="00773678" w:rsidRPr="006A0C8A">
        <w:rPr>
          <w:rFonts w:ascii="Times New Roman" w:hAnsi="Times New Roman" w:cs="Times New Roman"/>
          <w:sz w:val="24"/>
          <w:szCs w:val="24"/>
        </w:rPr>
        <w:t xml:space="preserve"> </w:t>
      </w:r>
      <w:r w:rsidR="00CA37E9" w:rsidRPr="006A0C8A">
        <w:rPr>
          <w:rFonts w:ascii="Times New Roman" w:hAnsi="Times New Roman" w:cs="Times New Roman"/>
          <w:sz w:val="24"/>
          <w:szCs w:val="24"/>
        </w:rPr>
        <w:t>(0-11 mois pour le programme élargi de vaccination ; les femmes enceintes</w:t>
      </w:r>
      <w:r w:rsidR="000036CB" w:rsidRPr="006A0C8A">
        <w:rPr>
          <w:rFonts w:ascii="Times New Roman" w:hAnsi="Times New Roman" w:cs="Times New Roman"/>
          <w:sz w:val="24"/>
          <w:szCs w:val="24"/>
        </w:rPr>
        <w:t xml:space="preserve"> et les femmes en âge de procréation)</w:t>
      </w:r>
    </w:p>
    <w:p w14:paraId="564F73E4" w14:textId="77777777" w:rsidR="00E17C55" w:rsidRPr="006A0C8A" w:rsidRDefault="00E17C55" w:rsidP="00CF6E45">
      <w:p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A titre d’exemple le circuit suivant peut être adopté :</w:t>
      </w:r>
    </w:p>
    <w:p w14:paraId="411DDF73" w14:textId="77777777" w:rsidR="00E17C55" w:rsidRPr="006A0C8A" w:rsidRDefault="00E17C55" w:rsidP="00E17C5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Poste d’enregistrement et de triage</w:t>
      </w:r>
    </w:p>
    <w:p w14:paraId="32120EA7" w14:textId="77777777" w:rsidR="00E17C55" w:rsidRPr="006A0C8A" w:rsidRDefault="00E17C55" w:rsidP="00E17C5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Poste BCG + Polio oral</w:t>
      </w:r>
    </w:p>
    <w:p w14:paraId="79C8E844" w14:textId="77777777" w:rsidR="00E17C55" w:rsidRPr="006A0C8A" w:rsidRDefault="00E17C55" w:rsidP="00E17C5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 xml:space="preserve">Poste pentavalent (Penta–– VPO_ Pneumo) </w:t>
      </w:r>
    </w:p>
    <w:p w14:paraId="2B838379" w14:textId="77777777" w:rsidR="00E17C55" w:rsidRPr="006A0C8A" w:rsidRDefault="00E17C55" w:rsidP="00E17C5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 xml:space="preserve">Poste VAR – VAA – VAT </w:t>
      </w:r>
    </w:p>
    <w:p w14:paraId="6F577BB7" w14:textId="77777777" w:rsidR="00E17C55" w:rsidRPr="006A0C8A" w:rsidRDefault="00E17C55" w:rsidP="00E17C5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Poste de sortie : c’est à ce poste qu’il faut donner le rendez-vous pour la prochaine dose et les conseils individuels si nécessaire.</w:t>
      </w:r>
    </w:p>
    <w:p w14:paraId="0A32159E" w14:textId="77777777" w:rsidR="00E17C55" w:rsidRPr="006A0C8A" w:rsidRDefault="00E17C55" w:rsidP="00E17C55">
      <w:pPr>
        <w:rPr>
          <w:rFonts w:ascii="Times New Roman" w:hAnsi="Times New Roman" w:cs="Times New Roman"/>
          <w:sz w:val="24"/>
          <w:szCs w:val="24"/>
        </w:rPr>
      </w:pPr>
    </w:p>
    <w:p w14:paraId="3E7404DF" w14:textId="77777777" w:rsidR="00E17C55" w:rsidRPr="006A0C8A" w:rsidRDefault="00E17C55" w:rsidP="00E17C55">
      <w:pPr>
        <w:rPr>
          <w:rFonts w:ascii="Times New Roman" w:hAnsi="Times New Roman" w:cs="Times New Roman"/>
          <w:sz w:val="24"/>
          <w:szCs w:val="24"/>
        </w:rPr>
      </w:pPr>
    </w:p>
    <w:p w14:paraId="03EBBAE1" w14:textId="77777777" w:rsidR="00E17C55" w:rsidRPr="006A0C8A" w:rsidRDefault="00E17C55" w:rsidP="00FF1F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C8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inline distT="0" distB="0" distL="0" distR="0" wp14:anchorId="653FD02F" wp14:editId="5C227AC2">
            <wp:extent cx="5316220" cy="298767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CF161" w14:textId="77777777" w:rsidR="00E17C55" w:rsidRPr="006A0C8A" w:rsidRDefault="00E17C55" w:rsidP="00E17C55">
      <w:pPr>
        <w:rPr>
          <w:rFonts w:ascii="Times New Roman" w:hAnsi="Times New Roman" w:cs="Times New Roman"/>
          <w:bCs/>
          <w:i/>
          <w:sz w:val="24"/>
          <w:szCs w:val="24"/>
        </w:rPr>
      </w:pPr>
    </w:p>
    <w:p w14:paraId="3F74CD16" w14:textId="77777777" w:rsidR="00E17C55" w:rsidRPr="006A0C8A" w:rsidRDefault="00E17C55" w:rsidP="00E17C55">
      <w:pPr>
        <w:rPr>
          <w:rFonts w:ascii="Times New Roman" w:hAnsi="Times New Roman" w:cs="Times New Roman"/>
          <w:b/>
          <w:sz w:val="24"/>
          <w:szCs w:val="24"/>
        </w:rPr>
      </w:pPr>
      <w:r w:rsidRPr="006A0C8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F6E45" w:rsidRPr="006A0C8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6A0C8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A0C8A">
        <w:rPr>
          <w:rFonts w:ascii="Times New Roman" w:hAnsi="Times New Roman" w:cs="Times New Roman"/>
          <w:sz w:val="24"/>
          <w:szCs w:val="24"/>
          <w:u w:val="single"/>
        </w:rPr>
        <w:t>Figure 4</w:t>
      </w:r>
      <w:r w:rsidRPr="006A0C8A">
        <w:rPr>
          <w:rFonts w:ascii="Times New Roman" w:hAnsi="Times New Roman" w:cs="Times New Roman"/>
          <w:b/>
          <w:sz w:val="24"/>
          <w:szCs w:val="24"/>
        </w:rPr>
        <w:t> : Exemple d’organisation de postes de vaccination</w:t>
      </w:r>
    </w:p>
    <w:p w14:paraId="7EEC9D54" w14:textId="77777777" w:rsidR="00E17C55" w:rsidRPr="006A0C8A" w:rsidRDefault="00CF6E45" w:rsidP="00E17C55">
      <w:p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17C55" w:rsidRPr="006A0C8A">
        <w:rPr>
          <w:rFonts w:ascii="Times New Roman" w:hAnsi="Times New Roman" w:cs="Times New Roman"/>
          <w:b/>
          <w:sz w:val="24"/>
          <w:szCs w:val="24"/>
        </w:rPr>
        <w:t>Au début de chaque séance de vaccination</w:t>
      </w:r>
      <w:r w:rsidR="00E17C55" w:rsidRPr="006A0C8A">
        <w:rPr>
          <w:rFonts w:ascii="Times New Roman" w:hAnsi="Times New Roman" w:cs="Times New Roman"/>
          <w:sz w:val="24"/>
          <w:szCs w:val="24"/>
        </w:rPr>
        <w:t xml:space="preserve"> l’agent doit animer une causerie éducative sur l’un des thèmes suivants : </w:t>
      </w:r>
    </w:p>
    <w:p w14:paraId="565CA5A3" w14:textId="77777777" w:rsidR="00E17C55" w:rsidRPr="006A0C8A" w:rsidRDefault="00E17C55" w:rsidP="00E17C5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lastRenderedPageBreak/>
        <w:t>Les maladies cibles</w:t>
      </w:r>
    </w:p>
    <w:p w14:paraId="3B4B3D73" w14:textId="77777777" w:rsidR="00E17C55" w:rsidRPr="006A0C8A" w:rsidRDefault="00E17C55" w:rsidP="00E17C5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Le calendrier de vaccination</w:t>
      </w:r>
    </w:p>
    <w:p w14:paraId="50813972" w14:textId="77777777" w:rsidR="00E17C55" w:rsidRPr="006A0C8A" w:rsidRDefault="00E17C55" w:rsidP="00E17C5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 xml:space="preserve">La programmation (hebdomadaire, </w:t>
      </w:r>
      <w:proofErr w:type="gramStart"/>
      <w:r w:rsidRPr="006A0C8A">
        <w:rPr>
          <w:rFonts w:ascii="Times New Roman" w:hAnsi="Times New Roman" w:cs="Times New Roman"/>
          <w:sz w:val="24"/>
          <w:szCs w:val="24"/>
        </w:rPr>
        <w:t>mensuelle …)</w:t>
      </w:r>
      <w:proofErr w:type="gramEnd"/>
      <w:r w:rsidRPr="006A0C8A">
        <w:rPr>
          <w:rFonts w:ascii="Times New Roman" w:hAnsi="Times New Roman" w:cs="Times New Roman"/>
          <w:sz w:val="24"/>
          <w:szCs w:val="24"/>
        </w:rPr>
        <w:t xml:space="preserve"> des différentes séances de vaccination</w:t>
      </w:r>
    </w:p>
    <w:p w14:paraId="0885ADFF" w14:textId="77777777" w:rsidR="00E17C55" w:rsidRPr="006A0C8A" w:rsidRDefault="00E17C55" w:rsidP="00E17C5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Les effets secondaires liés aux vaccins</w:t>
      </w:r>
    </w:p>
    <w:p w14:paraId="0B70D27A" w14:textId="77777777" w:rsidR="00E17C55" w:rsidRPr="006A0C8A" w:rsidRDefault="00E17C55" w:rsidP="00E17C5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Les avantages de la vaccination des femmes en âge de procréer et des enfants</w:t>
      </w:r>
    </w:p>
    <w:p w14:paraId="024746B3" w14:textId="77777777" w:rsidR="00E17C55" w:rsidRPr="006A0C8A" w:rsidRDefault="00E17C55" w:rsidP="00E17C5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La conservation des cartes de vaccination…</w:t>
      </w:r>
    </w:p>
    <w:p w14:paraId="036FF33C" w14:textId="77777777" w:rsidR="00E17C55" w:rsidRPr="006A0C8A" w:rsidRDefault="00E17C55" w:rsidP="00E17C55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78D2ECBC" w14:textId="77777777" w:rsidR="00E17C55" w:rsidRPr="006A0C8A" w:rsidRDefault="00CF6E45" w:rsidP="00E17C55">
      <w:p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17C55" w:rsidRPr="006A0C8A">
        <w:rPr>
          <w:rFonts w:ascii="Times New Roman" w:hAnsi="Times New Roman" w:cs="Times New Roman"/>
          <w:b/>
          <w:sz w:val="24"/>
          <w:szCs w:val="24"/>
        </w:rPr>
        <w:t>Administrer les vaccins</w:t>
      </w:r>
      <w:r w:rsidR="00E17C55" w:rsidRPr="006A0C8A">
        <w:rPr>
          <w:rFonts w:ascii="Times New Roman" w:hAnsi="Times New Roman" w:cs="Times New Roman"/>
          <w:sz w:val="24"/>
          <w:szCs w:val="24"/>
        </w:rPr>
        <w:t xml:space="preserve"> selon les techniques appropriées</w:t>
      </w:r>
    </w:p>
    <w:p w14:paraId="4ED0D203" w14:textId="77777777" w:rsidR="00E17C55" w:rsidRPr="006A0C8A" w:rsidRDefault="00CF6E45" w:rsidP="00E17C55">
      <w:p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17C55" w:rsidRPr="006A0C8A">
        <w:rPr>
          <w:rFonts w:ascii="Times New Roman" w:hAnsi="Times New Roman" w:cs="Times New Roman"/>
          <w:b/>
          <w:sz w:val="24"/>
          <w:szCs w:val="24"/>
        </w:rPr>
        <w:t>Jeter immédiatement la seringue et l’aiguilles dans la boite de sécurité</w:t>
      </w:r>
      <w:r w:rsidR="00E17C55" w:rsidRPr="006A0C8A">
        <w:rPr>
          <w:rFonts w:ascii="Times New Roman" w:hAnsi="Times New Roman" w:cs="Times New Roman"/>
          <w:sz w:val="24"/>
          <w:szCs w:val="24"/>
        </w:rPr>
        <w:t>.</w:t>
      </w:r>
    </w:p>
    <w:p w14:paraId="3C159308" w14:textId="77777777" w:rsidR="00E17C55" w:rsidRPr="006A0C8A" w:rsidRDefault="00CF6E45" w:rsidP="00CF6E45">
      <w:pPr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NB</w:t>
      </w:r>
      <w:r w:rsidR="000036CB" w:rsidRPr="006A0C8A">
        <w:rPr>
          <w:rFonts w:ascii="Times New Roman" w:hAnsi="Times New Roman" w:cs="Times New Roman"/>
          <w:sz w:val="24"/>
          <w:szCs w:val="24"/>
        </w:rPr>
        <w:t> : la vaccination est réalisée en centre fixe au centre de santé et ou en stratégie avancée dans les villages.</w:t>
      </w:r>
    </w:p>
    <w:p w14:paraId="22B680DC" w14:textId="77777777" w:rsidR="00E17C55" w:rsidRPr="006A0C8A" w:rsidRDefault="007A7CAB" w:rsidP="00CF6E45">
      <w:pPr>
        <w:pStyle w:val="Titre3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bookmarkStart w:id="4" w:name="_Toc160090095"/>
      <w:bookmarkStart w:id="5" w:name="_Toc160089689"/>
      <w:r w:rsidRPr="006A0C8A">
        <w:rPr>
          <w:rFonts w:ascii="Times New Roman" w:hAnsi="Times New Roman" w:cs="Times New Roman"/>
          <w:sz w:val="24"/>
          <w:szCs w:val="24"/>
        </w:rPr>
        <w:t xml:space="preserve">3- </w:t>
      </w:r>
      <w:r w:rsidR="00CF6E45" w:rsidRPr="006A0C8A">
        <w:rPr>
          <w:rFonts w:ascii="Times New Roman" w:hAnsi="Times New Roman" w:cs="Times New Roman"/>
          <w:sz w:val="24"/>
          <w:szCs w:val="24"/>
        </w:rPr>
        <w:t xml:space="preserve">Assurer les actions </w:t>
      </w:r>
      <w:r w:rsidR="00E17C55" w:rsidRPr="006A0C8A">
        <w:rPr>
          <w:rFonts w:ascii="Times New Roman" w:hAnsi="Times New Roman" w:cs="Times New Roman"/>
          <w:sz w:val="24"/>
          <w:szCs w:val="24"/>
        </w:rPr>
        <w:t>après une séance de vaccination</w:t>
      </w:r>
      <w:bookmarkEnd w:id="4"/>
      <w:bookmarkEnd w:id="5"/>
    </w:p>
    <w:p w14:paraId="4E7A416D" w14:textId="77777777" w:rsidR="00E17C55" w:rsidRPr="006A0C8A" w:rsidRDefault="00E17C55" w:rsidP="00E17C55">
      <w:p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Après avoir rangé le matériel et le vaccin, le vaccinateur devra s’atteler aux aspects suivants :</w:t>
      </w:r>
    </w:p>
    <w:p w14:paraId="432CD3B4" w14:textId="77777777" w:rsidR="00E17C55" w:rsidRPr="006A0C8A" w:rsidRDefault="00E17C55" w:rsidP="00E17C5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Inventaire des vaccins utilisés</w:t>
      </w:r>
    </w:p>
    <w:p w14:paraId="29C289D1" w14:textId="77777777" w:rsidR="00E17C55" w:rsidRPr="006A0C8A" w:rsidRDefault="00E17C55" w:rsidP="00E17C5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Rédaction du rapport de vaccination</w:t>
      </w:r>
    </w:p>
    <w:p w14:paraId="272DE035" w14:textId="77777777" w:rsidR="00E17C55" w:rsidRPr="006A0C8A" w:rsidRDefault="00E17C55" w:rsidP="00E17C5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Remercier les autorités locales lors des stratégies de vaccination avancée ou mobile.</w:t>
      </w:r>
    </w:p>
    <w:p w14:paraId="25FF1D75" w14:textId="77777777" w:rsidR="00E17C55" w:rsidRPr="006A0C8A" w:rsidRDefault="00E17C55" w:rsidP="00E17C55">
      <w:pPr>
        <w:spacing w:after="0" w:line="240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</w:p>
    <w:p w14:paraId="4719E0EE" w14:textId="77777777" w:rsidR="003E6A2C" w:rsidRPr="006A0C8A" w:rsidRDefault="003E6A2C" w:rsidP="00CF6E45">
      <w:pPr>
        <w:rPr>
          <w:rFonts w:ascii="Times New Roman" w:hAnsi="Times New Roman" w:cs="Times New Roman"/>
          <w:b/>
          <w:sz w:val="24"/>
          <w:szCs w:val="24"/>
        </w:rPr>
      </w:pPr>
      <w:r w:rsidRPr="006A0C8A">
        <w:rPr>
          <w:rFonts w:ascii="Times New Roman" w:hAnsi="Times New Roman" w:cs="Times New Roman"/>
          <w:b/>
          <w:sz w:val="24"/>
          <w:szCs w:val="24"/>
        </w:rPr>
        <w:t>B /Gestion d’une campagne de vaccination</w:t>
      </w:r>
      <w:r w:rsidR="00CF6E45" w:rsidRPr="006A0C8A">
        <w:rPr>
          <w:rFonts w:ascii="Times New Roman" w:hAnsi="Times New Roman" w:cs="Times New Roman"/>
          <w:b/>
          <w:sz w:val="24"/>
          <w:szCs w:val="24"/>
        </w:rPr>
        <w:t> : c</w:t>
      </w:r>
      <w:r w:rsidRPr="006A0C8A">
        <w:rPr>
          <w:rFonts w:ascii="Times New Roman" w:hAnsi="Times New Roman" w:cs="Times New Roman"/>
          <w:b/>
          <w:sz w:val="24"/>
          <w:szCs w:val="24"/>
        </w:rPr>
        <w:t xml:space="preserve">as de Journées Nationales de Vaccination (JNV), niveau </w:t>
      </w:r>
      <w:proofErr w:type="spellStart"/>
      <w:r w:rsidRPr="006A0C8A">
        <w:rPr>
          <w:rFonts w:ascii="Times New Roman" w:hAnsi="Times New Roman" w:cs="Times New Roman"/>
          <w:b/>
          <w:sz w:val="24"/>
          <w:szCs w:val="24"/>
        </w:rPr>
        <w:t>CScom</w:t>
      </w:r>
      <w:proofErr w:type="spellEnd"/>
    </w:p>
    <w:p w14:paraId="46D6D29E" w14:textId="77777777" w:rsidR="003E6A2C" w:rsidRPr="006A0C8A" w:rsidRDefault="00CF6E45" w:rsidP="00CF6E45">
      <w:pPr>
        <w:rPr>
          <w:rFonts w:ascii="Times New Roman" w:hAnsi="Times New Roman" w:cs="Times New Roman"/>
          <w:b/>
          <w:sz w:val="24"/>
          <w:szCs w:val="24"/>
        </w:rPr>
      </w:pPr>
      <w:r w:rsidRPr="006A0C8A">
        <w:rPr>
          <w:rFonts w:ascii="Times New Roman" w:hAnsi="Times New Roman" w:cs="Times New Roman"/>
          <w:b/>
          <w:sz w:val="24"/>
          <w:szCs w:val="24"/>
        </w:rPr>
        <w:t>1-Préparation</w:t>
      </w:r>
      <w:r w:rsidR="003E6A2C" w:rsidRPr="006A0C8A">
        <w:rPr>
          <w:rFonts w:ascii="Times New Roman" w:hAnsi="Times New Roman" w:cs="Times New Roman"/>
          <w:b/>
          <w:sz w:val="24"/>
          <w:szCs w:val="24"/>
        </w:rPr>
        <w:t xml:space="preserve"> de la campagne</w:t>
      </w:r>
    </w:p>
    <w:p w14:paraId="3A5ACE2B" w14:textId="77777777" w:rsidR="00E17C55" w:rsidRPr="006A0C8A" w:rsidRDefault="00B05037" w:rsidP="00B05037">
      <w:pPr>
        <w:pStyle w:val="Paragraphedeliste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A0C8A">
        <w:rPr>
          <w:rFonts w:ascii="Times New Roman" w:hAnsi="Times New Roman" w:cs="Times New Roman"/>
          <w:b/>
          <w:sz w:val="24"/>
          <w:szCs w:val="24"/>
        </w:rPr>
        <w:t>Communication et mobilisation sociale</w:t>
      </w:r>
    </w:p>
    <w:p w14:paraId="48A40822" w14:textId="77777777" w:rsidR="00B05037" w:rsidRPr="006A0C8A" w:rsidRDefault="00B05037" w:rsidP="00B05037">
      <w:pPr>
        <w:pStyle w:val="Paragraphedeliste"/>
        <w:ind w:left="1490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Diffusion du calendrier de vaccination</w:t>
      </w:r>
    </w:p>
    <w:p w14:paraId="57D8E940" w14:textId="77777777" w:rsidR="00B05037" w:rsidRPr="006A0C8A" w:rsidRDefault="00B05037" w:rsidP="00B05037">
      <w:pPr>
        <w:pStyle w:val="Paragraphedeliste"/>
        <w:ind w:left="1490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L’intérêt de la campagne en co</w:t>
      </w:r>
      <w:r w:rsidR="006A424F" w:rsidRPr="006A0C8A">
        <w:rPr>
          <w:rFonts w:ascii="Times New Roman" w:hAnsi="Times New Roman" w:cs="Times New Roman"/>
          <w:sz w:val="24"/>
          <w:szCs w:val="24"/>
        </w:rPr>
        <w:t>u</w:t>
      </w:r>
      <w:r w:rsidRPr="006A0C8A">
        <w:rPr>
          <w:rFonts w:ascii="Times New Roman" w:hAnsi="Times New Roman" w:cs="Times New Roman"/>
          <w:sz w:val="24"/>
          <w:szCs w:val="24"/>
        </w:rPr>
        <w:t>rs</w:t>
      </w:r>
    </w:p>
    <w:p w14:paraId="3779217B" w14:textId="77777777" w:rsidR="006A424F" w:rsidRPr="006A0C8A" w:rsidRDefault="006A424F" w:rsidP="006A424F">
      <w:pPr>
        <w:pStyle w:val="Paragraphedeliste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A0C8A">
        <w:rPr>
          <w:rFonts w:ascii="Times New Roman" w:hAnsi="Times New Roman" w:cs="Times New Roman"/>
          <w:b/>
          <w:sz w:val="24"/>
          <w:szCs w:val="24"/>
        </w:rPr>
        <w:t>Formation des agents et superviseurs locaux</w:t>
      </w:r>
    </w:p>
    <w:p w14:paraId="3D062E5F" w14:textId="77777777" w:rsidR="006A424F" w:rsidRPr="006A0C8A" w:rsidRDefault="006A424F" w:rsidP="006A424F">
      <w:pPr>
        <w:pStyle w:val="Paragraphedeliste"/>
        <w:ind w:left="1490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 xml:space="preserve">Elaboration de circuit de </w:t>
      </w:r>
      <w:proofErr w:type="gramStart"/>
      <w:r w:rsidRPr="006A0C8A">
        <w:rPr>
          <w:rFonts w:ascii="Times New Roman" w:hAnsi="Times New Roman" w:cs="Times New Roman"/>
          <w:sz w:val="24"/>
          <w:szCs w:val="24"/>
        </w:rPr>
        <w:t>passage</w:t>
      </w:r>
      <w:r w:rsidR="00EF3CDC" w:rsidRPr="006A0C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F3CDC" w:rsidRPr="006A0C8A">
        <w:rPr>
          <w:rFonts w:ascii="Times New Roman" w:hAnsi="Times New Roman" w:cs="Times New Roman"/>
          <w:sz w:val="24"/>
          <w:szCs w:val="24"/>
        </w:rPr>
        <w:t>stratégie de porte en porte)</w:t>
      </w:r>
    </w:p>
    <w:p w14:paraId="312DBF50" w14:textId="77777777" w:rsidR="006A424F" w:rsidRPr="006A0C8A" w:rsidRDefault="006A424F" w:rsidP="006A424F">
      <w:pPr>
        <w:pStyle w:val="Paragraphedeliste"/>
        <w:ind w:left="1490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Comment et quelle dose administrer ?</w:t>
      </w:r>
    </w:p>
    <w:p w14:paraId="431140DF" w14:textId="77777777" w:rsidR="006A424F" w:rsidRPr="006A0C8A" w:rsidRDefault="006A424F" w:rsidP="006A424F">
      <w:pPr>
        <w:pStyle w:val="Paragraphedeliste"/>
        <w:ind w:left="1490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Comment remplir les supports ?</w:t>
      </w:r>
    </w:p>
    <w:p w14:paraId="07F27891" w14:textId="77777777" w:rsidR="006A424F" w:rsidRPr="006A0C8A" w:rsidRDefault="006A424F" w:rsidP="006A424F">
      <w:pPr>
        <w:pStyle w:val="Paragraphedeliste"/>
        <w:ind w:left="1490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Comment faire les marquages ?</w:t>
      </w:r>
    </w:p>
    <w:p w14:paraId="7C080613" w14:textId="77777777" w:rsidR="006A424F" w:rsidRPr="006A0C8A" w:rsidRDefault="006A424F" w:rsidP="006A424F">
      <w:pPr>
        <w:pStyle w:val="Paragraphedeliste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A0C8A">
        <w:rPr>
          <w:rFonts w:ascii="Times New Roman" w:hAnsi="Times New Roman" w:cs="Times New Roman"/>
          <w:b/>
          <w:sz w:val="24"/>
          <w:szCs w:val="24"/>
        </w:rPr>
        <w:t>Matériels dont a besoin une équipe de vaccination</w:t>
      </w:r>
    </w:p>
    <w:p w14:paraId="5ADDF7F8" w14:textId="77777777" w:rsidR="006A424F" w:rsidRPr="006A0C8A" w:rsidRDefault="00922791" w:rsidP="00922791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Un porte vaccin avec deux accumulateurs congelés</w:t>
      </w:r>
    </w:p>
    <w:p w14:paraId="107EC2AF" w14:textId="77777777" w:rsidR="00922791" w:rsidRPr="006A0C8A" w:rsidRDefault="00922791" w:rsidP="00922791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Des flacons de VPO munis de PCV (pastilles de contrôle de vaccin)</w:t>
      </w:r>
    </w:p>
    <w:p w14:paraId="69FF6207" w14:textId="77777777" w:rsidR="00922791" w:rsidRPr="006A0C8A" w:rsidRDefault="00922791" w:rsidP="00922791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 xml:space="preserve">Dotation en vitamine A et </w:t>
      </w:r>
      <w:proofErr w:type="spellStart"/>
      <w:r w:rsidRPr="006A0C8A">
        <w:rPr>
          <w:rFonts w:ascii="Times New Roman" w:hAnsi="Times New Roman" w:cs="Times New Roman"/>
          <w:sz w:val="24"/>
          <w:szCs w:val="24"/>
        </w:rPr>
        <w:t>Albendazole</w:t>
      </w:r>
      <w:proofErr w:type="spellEnd"/>
      <w:r w:rsidRPr="006A0C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A0C8A">
        <w:rPr>
          <w:rFonts w:ascii="Times New Roman" w:hAnsi="Times New Roman" w:cs="Times New Roman"/>
          <w:sz w:val="24"/>
          <w:szCs w:val="24"/>
        </w:rPr>
        <w:t>Mébendazole</w:t>
      </w:r>
      <w:proofErr w:type="spellEnd"/>
    </w:p>
    <w:p w14:paraId="05609810" w14:textId="77777777" w:rsidR="00922791" w:rsidRPr="006A0C8A" w:rsidRDefault="00922791" w:rsidP="00922791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 xml:space="preserve">Une paire de </w:t>
      </w:r>
      <w:proofErr w:type="gramStart"/>
      <w:r w:rsidRPr="006A0C8A">
        <w:rPr>
          <w:rFonts w:ascii="Times New Roman" w:hAnsi="Times New Roman" w:cs="Times New Roman"/>
          <w:sz w:val="24"/>
          <w:szCs w:val="24"/>
        </w:rPr>
        <w:t>ciseaux ,</w:t>
      </w:r>
      <w:proofErr w:type="gramEnd"/>
      <w:r w:rsidRPr="006A0C8A">
        <w:rPr>
          <w:rFonts w:ascii="Times New Roman" w:hAnsi="Times New Roman" w:cs="Times New Roman"/>
          <w:sz w:val="24"/>
          <w:szCs w:val="24"/>
        </w:rPr>
        <w:t xml:space="preserve"> un gobelet et  une </w:t>
      </w:r>
      <w:r w:rsidR="00264925" w:rsidRPr="006A0C8A">
        <w:rPr>
          <w:rFonts w:ascii="Times New Roman" w:hAnsi="Times New Roman" w:cs="Times New Roman"/>
          <w:sz w:val="24"/>
          <w:szCs w:val="24"/>
        </w:rPr>
        <w:t>cuillère</w:t>
      </w:r>
      <w:r w:rsidRPr="006A0C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65868" w14:textId="77777777" w:rsidR="00922791" w:rsidRPr="006A0C8A" w:rsidRDefault="00922791" w:rsidP="00922791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Un sachet en plastique pour collecter les flacons vides de vaccin</w:t>
      </w:r>
    </w:p>
    <w:p w14:paraId="1F6A6945" w14:textId="77777777" w:rsidR="00922791" w:rsidRPr="006A0C8A" w:rsidRDefault="00922791" w:rsidP="00922791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Deux fiches de pointage</w:t>
      </w:r>
    </w:p>
    <w:p w14:paraId="50554D96" w14:textId="77777777" w:rsidR="00922791" w:rsidRPr="006A0C8A" w:rsidRDefault="00922791" w:rsidP="00922791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Une fiche de gestion des enfants manqués</w:t>
      </w:r>
    </w:p>
    <w:p w14:paraId="738E654E" w14:textId="77777777" w:rsidR="00922791" w:rsidRPr="006A0C8A" w:rsidRDefault="00922791" w:rsidP="00922791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La fiche de circuit des équipes</w:t>
      </w:r>
    </w:p>
    <w:p w14:paraId="38D15E2B" w14:textId="77777777" w:rsidR="00922791" w:rsidRPr="006A0C8A" w:rsidRDefault="00922791" w:rsidP="00922791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Un crayon</w:t>
      </w:r>
    </w:p>
    <w:p w14:paraId="531662C6" w14:textId="77777777" w:rsidR="00922791" w:rsidRPr="006A0C8A" w:rsidRDefault="00922791" w:rsidP="00922791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Des craies</w:t>
      </w:r>
    </w:p>
    <w:p w14:paraId="1CD826E4" w14:textId="77777777" w:rsidR="00922791" w:rsidRPr="006A0C8A" w:rsidRDefault="00922791" w:rsidP="00922791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lastRenderedPageBreak/>
        <w:t>Trois marqueurs indélébiles</w:t>
      </w:r>
    </w:p>
    <w:p w14:paraId="2B58ADF4" w14:textId="77777777" w:rsidR="00922791" w:rsidRPr="006A0C8A" w:rsidRDefault="00922791" w:rsidP="00922791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La carte /croquis/Itinéraire de zone à</w:t>
      </w:r>
      <w:r w:rsidR="00FF1FD2" w:rsidRPr="006A0C8A">
        <w:rPr>
          <w:rFonts w:ascii="Times New Roman" w:hAnsi="Times New Roman" w:cs="Times New Roman"/>
          <w:sz w:val="24"/>
          <w:szCs w:val="24"/>
        </w:rPr>
        <w:t xml:space="preserve"> </w:t>
      </w:r>
      <w:r w:rsidRPr="006A0C8A">
        <w:rPr>
          <w:rFonts w:ascii="Times New Roman" w:hAnsi="Times New Roman" w:cs="Times New Roman"/>
          <w:sz w:val="24"/>
          <w:szCs w:val="24"/>
        </w:rPr>
        <w:t>couvrir</w:t>
      </w:r>
    </w:p>
    <w:p w14:paraId="04163B2B" w14:textId="77777777" w:rsidR="00EF3CDC" w:rsidRPr="006A0C8A" w:rsidRDefault="00EF3CDC" w:rsidP="00922791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Le nombre d’enfants à vacciner dans la zone à couvrir par l’équipe</w:t>
      </w:r>
    </w:p>
    <w:p w14:paraId="63E885B5" w14:textId="77777777" w:rsidR="004D7DBD" w:rsidRPr="006A0C8A" w:rsidRDefault="004D7DBD" w:rsidP="00CF6E45">
      <w:pPr>
        <w:rPr>
          <w:rFonts w:ascii="Times New Roman" w:hAnsi="Times New Roman" w:cs="Times New Roman"/>
          <w:b/>
          <w:sz w:val="24"/>
          <w:szCs w:val="24"/>
        </w:rPr>
      </w:pPr>
      <w:r w:rsidRPr="006A0C8A">
        <w:rPr>
          <w:rFonts w:ascii="Times New Roman" w:hAnsi="Times New Roman" w:cs="Times New Roman"/>
          <w:b/>
          <w:sz w:val="24"/>
          <w:szCs w:val="24"/>
        </w:rPr>
        <w:t>2-Campagne de vaccination proprement dite</w:t>
      </w:r>
    </w:p>
    <w:p w14:paraId="6A5E6D95" w14:textId="77777777" w:rsidR="004D7DBD" w:rsidRPr="006A0C8A" w:rsidRDefault="004D7DBD" w:rsidP="00CF6E45">
      <w:pPr>
        <w:rPr>
          <w:rFonts w:ascii="Times New Roman" w:hAnsi="Times New Roman" w:cs="Times New Roman"/>
          <w:b/>
          <w:sz w:val="24"/>
          <w:szCs w:val="24"/>
        </w:rPr>
      </w:pPr>
      <w:r w:rsidRPr="006A0C8A">
        <w:rPr>
          <w:rFonts w:ascii="Times New Roman" w:hAnsi="Times New Roman" w:cs="Times New Roman"/>
          <w:b/>
          <w:sz w:val="24"/>
          <w:szCs w:val="24"/>
        </w:rPr>
        <w:t>2-1 Précautions avant de démarrer les activités</w:t>
      </w:r>
    </w:p>
    <w:p w14:paraId="439EDE7F" w14:textId="77777777" w:rsidR="004D7DBD" w:rsidRPr="006A0C8A" w:rsidRDefault="004D7DBD" w:rsidP="003D2E96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Se présenter au superviseur de l’</w:t>
      </w:r>
      <w:r w:rsidR="004B3C68" w:rsidRPr="006A0C8A">
        <w:rPr>
          <w:rFonts w:ascii="Times New Roman" w:hAnsi="Times New Roman" w:cs="Times New Roman"/>
          <w:sz w:val="24"/>
          <w:szCs w:val="24"/>
        </w:rPr>
        <w:t>équipe</w:t>
      </w:r>
      <w:r w:rsidRPr="006A0C8A">
        <w:rPr>
          <w:rFonts w:ascii="Times New Roman" w:hAnsi="Times New Roman" w:cs="Times New Roman"/>
          <w:sz w:val="24"/>
          <w:szCs w:val="24"/>
        </w:rPr>
        <w:t>, 30 minutes avant le démarrage des activités</w:t>
      </w:r>
    </w:p>
    <w:p w14:paraId="40CA8128" w14:textId="77777777" w:rsidR="004D7DBD" w:rsidRPr="006A0C8A" w:rsidRDefault="004D7DBD" w:rsidP="003D2E96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S’assurer d’avoir :</w:t>
      </w:r>
    </w:p>
    <w:p w14:paraId="33C9BF43" w14:textId="77777777" w:rsidR="004D7DBD" w:rsidRPr="006A0C8A" w:rsidRDefault="004D7DBD" w:rsidP="00CF6E45">
      <w:p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-Les renseignements sur les résultats attendus de son</w:t>
      </w:r>
      <w:r w:rsidR="001137CB" w:rsidRPr="006A0C8A">
        <w:rPr>
          <w:rFonts w:ascii="Times New Roman" w:hAnsi="Times New Roman" w:cs="Times New Roman"/>
          <w:sz w:val="24"/>
          <w:szCs w:val="24"/>
        </w:rPr>
        <w:t xml:space="preserve"> </w:t>
      </w:r>
      <w:r w:rsidRPr="006A0C8A">
        <w:rPr>
          <w:rFonts w:ascii="Times New Roman" w:hAnsi="Times New Roman" w:cs="Times New Roman"/>
          <w:sz w:val="24"/>
          <w:szCs w:val="24"/>
        </w:rPr>
        <w:t>inter</w:t>
      </w:r>
      <w:r w:rsidR="001137CB" w:rsidRPr="006A0C8A">
        <w:rPr>
          <w:rFonts w:ascii="Times New Roman" w:hAnsi="Times New Roman" w:cs="Times New Roman"/>
          <w:sz w:val="24"/>
          <w:szCs w:val="24"/>
        </w:rPr>
        <w:t>vention pour la journée (nombre de maisons ou de ménages à couvrir)</w:t>
      </w:r>
    </w:p>
    <w:p w14:paraId="5DBB3E1C" w14:textId="77777777" w:rsidR="001137CB" w:rsidRPr="006A0C8A" w:rsidRDefault="001137CB" w:rsidP="00CF6E45">
      <w:p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-Les zones à couvrir et le lieu de son intervention.</w:t>
      </w:r>
    </w:p>
    <w:p w14:paraId="734AB107" w14:textId="77777777" w:rsidR="001137CB" w:rsidRPr="006A0C8A" w:rsidRDefault="001137CB" w:rsidP="00CF6E45">
      <w:p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-Le nombre d’enfants à atteindre</w:t>
      </w:r>
    </w:p>
    <w:p w14:paraId="13765939" w14:textId="77777777" w:rsidR="001137CB" w:rsidRPr="006A0C8A" w:rsidRDefault="001137CB" w:rsidP="00CF6E45">
      <w:p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-La carte ou l’i</w:t>
      </w:r>
      <w:r w:rsidR="004B3C68" w:rsidRPr="006A0C8A">
        <w:rPr>
          <w:rFonts w:ascii="Times New Roman" w:hAnsi="Times New Roman" w:cs="Times New Roman"/>
          <w:sz w:val="24"/>
          <w:szCs w:val="24"/>
        </w:rPr>
        <w:t>tinéraire des zones à couvrir ;</w:t>
      </w:r>
    </w:p>
    <w:p w14:paraId="3E49A6F7" w14:textId="77777777" w:rsidR="004B3C68" w:rsidRPr="006A0C8A" w:rsidRDefault="004B3C68" w:rsidP="00CF6E45">
      <w:p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-La fiche des enfants manqués ;</w:t>
      </w:r>
    </w:p>
    <w:p w14:paraId="2A97219B" w14:textId="77777777" w:rsidR="004B3C68" w:rsidRPr="006A0C8A" w:rsidRDefault="004B3C68" w:rsidP="00CF6E45">
      <w:p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-La fiche de circuit des équipes.</w:t>
      </w:r>
    </w:p>
    <w:p w14:paraId="02F102EA" w14:textId="77777777" w:rsidR="004B3C68" w:rsidRPr="006A0C8A" w:rsidRDefault="004B3C68" w:rsidP="00CF6E45">
      <w:pPr>
        <w:rPr>
          <w:rFonts w:ascii="Times New Roman" w:hAnsi="Times New Roman" w:cs="Times New Roman"/>
          <w:b/>
          <w:sz w:val="24"/>
          <w:szCs w:val="24"/>
        </w:rPr>
      </w:pPr>
      <w:r w:rsidRPr="006A0C8A">
        <w:rPr>
          <w:rFonts w:ascii="Times New Roman" w:hAnsi="Times New Roman" w:cs="Times New Roman"/>
          <w:b/>
          <w:sz w:val="24"/>
          <w:szCs w:val="24"/>
        </w:rPr>
        <w:t>2-2 Sélection des enfants de la vaccination VPO, de l’administration de la vitamine A/</w:t>
      </w:r>
      <w:proofErr w:type="spellStart"/>
      <w:r w:rsidRPr="006A0C8A">
        <w:rPr>
          <w:rFonts w:ascii="Times New Roman" w:hAnsi="Times New Roman" w:cs="Times New Roman"/>
          <w:b/>
          <w:sz w:val="24"/>
          <w:szCs w:val="24"/>
        </w:rPr>
        <w:t>Albendazole</w:t>
      </w:r>
      <w:proofErr w:type="spellEnd"/>
    </w:p>
    <w:p w14:paraId="7309890C" w14:textId="77777777" w:rsidR="003D2E96" w:rsidRPr="006A0C8A" w:rsidRDefault="004B3C68" w:rsidP="003D2E9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Se rendre dans chaque maison/tente en faisant le &lt;porte à porte&gt;</w:t>
      </w:r>
    </w:p>
    <w:p w14:paraId="4FDB7A7C" w14:textId="77777777" w:rsidR="003D2E96" w:rsidRPr="006A0C8A" w:rsidRDefault="004B3C68" w:rsidP="003D2E9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 xml:space="preserve">Saluer les personnes rencontrées dans la maison </w:t>
      </w:r>
      <w:r w:rsidR="00ED74EB" w:rsidRPr="006A0C8A">
        <w:rPr>
          <w:rFonts w:ascii="Times New Roman" w:hAnsi="Times New Roman" w:cs="Times New Roman"/>
          <w:sz w:val="24"/>
          <w:szCs w:val="24"/>
        </w:rPr>
        <w:t>ou sur le lieu</w:t>
      </w:r>
    </w:p>
    <w:p w14:paraId="31F6D1D2" w14:textId="77777777" w:rsidR="003D2E96" w:rsidRPr="006A0C8A" w:rsidRDefault="00ED74EB" w:rsidP="003D2E9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Se présenter comme faisant partie de l’équipe chargée de l’éradication de la poliomyélite, de la supplémentation en vitamine A et du déparasitage, venant du centre de santé X</w:t>
      </w:r>
    </w:p>
    <w:p w14:paraId="64DC38E8" w14:textId="77777777" w:rsidR="003D2E96" w:rsidRPr="006A0C8A" w:rsidRDefault="00ED74EB" w:rsidP="003D2E9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Expliquer clairement le but de la visite qui consiste à éviter la paralysie due à la poliomyélite, la cécité crépusculaire et les vers intestinaux.</w:t>
      </w:r>
    </w:p>
    <w:p w14:paraId="6F801164" w14:textId="77777777" w:rsidR="003D2E96" w:rsidRPr="006A0C8A" w:rsidRDefault="00ED74EB" w:rsidP="003D2E9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 xml:space="preserve">Demander avec politesse, le nombre d’enfants de moins de 5 ans et les FPI de la famille y compris les </w:t>
      </w:r>
      <w:r w:rsidR="005445AC" w:rsidRPr="006A0C8A">
        <w:rPr>
          <w:rFonts w:ascii="Times New Roman" w:hAnsi="Times New Roman" w:cs="Times New Roman"/>
          <w:sz w:val="24"/>
          <w:szCs w:val="24"/>
        </w:rPr>
        <w:t>visiteurs.</w:t>
      </w:r>
    </w:p>
    <w:p w14:paraId="1F2825DC" w14:textId="77777777" w:rsidR="00ED74EB" w:rsidRPr="006A0C8A" w:rsidRDefault="00ED74EB" w:rsidP="003D2E9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De</w:t>
      </w:r>
      <w:r w:rsidR="005445AC" w:rsidRPr="006A0C8A">
        <w:rPr>
          <w:rFonts w:ascii="Times New Roman" w:hAnsi="Times New Roman" w:cs="Times New Roman"/>
          <w:sz w:val="24"/>
          <w:szCs w:val="24"/>
        </w:rPr>
        <w:t xml:space="preserve">mander à ce que </w:t>
      </w:r>
      <w:proofErr w:type="gramStart"/>
      <w:r w:rsidR="005445AC" w:rsidRPr="006A0C8A">
        <w:rPr>
          <w:rFonts w:ascii="Times New Roman" w:hAnsi="Times New Roman" w:cs="Times New Roman"/>
          <w:sz w:val="24"/>
          <w:szCs w:val="24"/>
        </w:rPr>
        <w:t>tous</w:t>
      </w:r>
      <w:proofErr w:type="gramEnd"/>
      <w:r w:rsidR="005445AC" w:rsidRPr="006A0C8A">
        <w:rPr>
          <w:rFonts w:ascii="Times New Roman" w:hAnsi="Times New Roman" w:cs="Times New Roman"/>
          <w:sz w:val="24"/>
          <w:szCs w:val="24"/>
        </w:rPr>
        <w:t xml:space="preserve"> les cibles vous soient présentés.</w:t>
      </w:r>
    </w:p>
    <w:p w14:paraId="62413E90" w14:textId="77777777" w:rsidR="005445AC" w:rsidRPr="006A0C8A" w:rsidRDefault="005445AC" w:rsidP="003D2E96">
      <w:p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Si l’âge de l’enfant n’est pas connu, estimer le à l’aide de l’exercice suivant :</w:t>
      </w:r>
    </w:p>
    <w:p w14:paraId="7C0A0BC0" w14:textId="77777777" w:rsidR="005445AC" w:rsidRPr="006A0C8A" w:rsidRDefault="005445AC" w:rsidP="003D2E96">
      <w:pPr>
        <w:pStyle w:val="Paragraphedeliste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Demander à l’enfant de prendre son oreille droite à l’aide de la main gauche en faisant passer la main au dessus de la tête .Si l’enfant réussit le test c’est qu’il est âgé de plus de 5 ans ou plus.</w:t>
      </w:r>
    </w:p>
    <w:p w14:paraId="2871C51B" w14:textId="77777777" w:rsidR="00CE73E8" w:rsidRPr="006A0C8A" w:rsidRDefault="005445AC" w:rsidP="003D2E96">
      <w:pPr>
        <w:pStyle w:val="Paragraphedeliste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 xml:space="preserve">L’important est de savoir si l’enfant est dans la tranche </w:t>
      </w:r>
      <w:r w:rsidR="00CE73E8" w:rsidRPr="006A0C8A">
        <w:rPr>
          <w:rFonts w:ascii="Times New Roman" w:hAnsi="Times New Roman" w:cs="Times New Roman"/>
          <w:sz w:val="24"/>
          <w:szCs w:val="24"/>
        </w:rPr>
        <w:t>d’âge</w:t>
      </w:r>
      <w:r w:rsidRPr="006A0C8A">
        <w:rPr>
          <w:rFonts w:ascii="Times New Roman" w:hAnsi="Times New Roman" w:cs="Times New Roman"/>
          <w:sz w:val="24"/>
          <w:szCs w:val="24"/>
        </w:rPr>
        <w:t xml:space="preserve"> de 0 à 59 mois</w:t>
      </w:r>
      <w:r w:rsidR="00CE73E8" w:rsidRPr="006A0C8A">
        <w:rPr>
          <w:rFonts w:ascii="Times New Roman" w:hAnsi="Times New Roman" w:cs="Times New Roman"/>
          <w:sz w:val="24"/>
          <w:szCs w:val="24"/>
        </w:rPr>
        <w:t xml:space="preserve"> ou s’il a  plus de 5 ans. Au  cas ou  l’enfant a plus de 5 ans </w:t>
      </w:r>
      <w:proofErr w:type="gramStart"/>
      <w:r w:rsidR="00CE73E8" w:rsidRPr="006A0C8A">
        <w:rPr>
          <w:rFonts w:ascii="Times New Roman" w:hAnsi="Times New Roman" w:cs="Times New Roman"/>
          <w:sz w:val="24"/>
          <w:szCs w:val="24"/>
        </w:rPr>
        <w:t>d’âge .</w:t>
      </w:r>
      <w:proofErr w:type="gramEnd"/>
      <w:r w:rsidR="00CE73E8" w:rsidRPr="006A0C8A">
        <w:rPr>
          <w:rFonts w:ascii="Times New Roman" w:hAnsi="Times New Roman" w:cs="Times New Roman"/>
          <w:sz w:val="24"/>
          <w:szCs w:val="24"/>
        </w:rPr>
        <w:t xml:space="preserve"> Il ne doit pas être vacciné.</w:t>
      </w:r>
    </w:p>
    <w:p w14:paraId="2FA35621" w14:textId="77777777" w:rsidR="003D2E96" w:rsidRPr="006A0C8A" w:rsidRDefault="00CE73E8" w:rsidP="003D2E96">
      <w:pPr>
        <w:rPr>
          <w:rFonts w:ascii="Times New Roman" w:hAnsi="Times New Roman" w:cs="Times New Roman"/>
          <w:b/>
          <w:sz w:val="24"/>
          <w:szCs w:val="24"/>
        </w:rPr>
      </w:pPr>
      <w:r w:rsidRPr="006A0C8A">
        <w:rPr>
          <w:rFonts w:ascii="Times New Roman" w:hAnsi="Times New Roman" w:cs="Times New Roman"/>
          <w:b/>
          <w:sz w:val="24"/>
          <w:szCs w:val="24"/>
        </w:rPr>
        <w:t>2-3 Marquage des enfants</w:t>
      </w:r>
      <w:r w:rsidR="005445AC" w:rsidRPr="006A0C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2C081B" w14:textId="77777777" w:rsidR="00CE73E8" w:rsidRDefault="00ED4F07" w:rsidP="003D2E96">
      <w:p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Toutes les cibles atteintes</w:t>
      </w:r>
      <w:r w:rsidR="00CE73E8" w:rsidRPr="006A0C8A">
        <w:rPr>
          <w:rFonts w:ascii="Times New Roman" w:hAnsi="Times New Roman" w:cs="Times New Roman"/>
          <w:sz w:val="24"/>
          <w:szCs w:val="24"/>
        </w:rPr>
        <w:t xml:space="preserve"> seront marqué</w:t>
      </w:r>
      <w:r w:rsidRPr="006A0C8A">
        <w:rPr>
          <w:rFonts w:ascii="Times New Roman" w:hAnsi="Times New Roman" w:cs="Times New Roman"/>
          <w:sz w:val="24"/>
          <w:szCs w:val="24"/>
        </w:rPr>
        <w:t>e</w:t>
      </w:r>
      <w:r w:rsidR="00CE73E8" w:rsidRPr="006A0C8A">
        <w:rPr>
          <w:rFonts w:ascii="Times New Roman" w:hAnsi="Times New Roman" w:cs="Times New Roman"/>
          <w:sz w:val="24"/>
          <w:szCs w:val="24"/>
        </w:rPr>
        <w:t>s avec le marqueur indélébile sur l’ongle de l’auriculaire gauche.</w:t>
      </w:r>
    </w:p>
    <w:p w14:paraId="3C3FBEAA" w14:textId="77777777" w:rsidR="00CE73E8" w:rsidRPr="006A0C8A" w:rsidRDefault="00CE73E8" w:rsidP="003D2E96">
      <w:pPr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bookmarkEnd w:id="6"/>
      <w:r w:rsidRPr="006A0C8A">
        <w:rPr>
          <w:rFonts w:ascii="Times New Roman" w:hAnsi="Times New Roman" w:cs="Times New Roman"/>
          <w:b/>
          <w:sz w:val="24"/>
          <w:szCs w:val="24"/>
        </w:rPr>
        <w:lastRenderedPageBreak/>
        <w:t>2-4 Marquage des maisons</w:t>
      </w:r>
    </w:p>
    <w:p w14:paraId="748244D7" w14:textId="77777777" w:rsidR="00CE73E8" w:rsidRPr="006A0C8A" w:rsidRDefault="00B35E08" w:rsidP="003D2E96">
      <w:p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Toutes les maisons visitées sont marquées par des signes appro</w:t>
      </w:r>
      <w:r w:rsidR="009147FC" w:rsidRPr="006A0C8A">
        <w:rPr>
          <w:rFonts w:ascii="Times New Roman" w:hAnsi="Times New Roman" w:cs="Times New Roman"/>
          <w:sz w:val="24"/>
          <w:szCs w:val="24"/>
        </w:rPr>
        <w:t>p</w:t>
      </w:r>
      <w:r w:rsidRPr="006A0C8A">
        <w:rPr>
          <w:rFonts w:ascii="Times New Roman" w:hAnsi="Times New Roman" w:cs="Times New Roman"/>
          <w:sz w:val="24"/>
          <w:szCs w:val="24"/>
        </w:rPr>
        <w:t>riés.</w:t>
      </w:r>
    </w:p>
    <w:p w14:paraId="4497D814" w14:textId="77777777" w:rsidR="00B35E08" w:rsidRPr="006A0C8A" w:rsidRDefault="00B35E08" w:rsidP="00B35E08">
      <w:pPr>
        <w:rPr>
          <w:rFonts w:ascii="Times New Roman" w:hAnsi="Times New Roman" w:cs="Times New Roman"/>
          <w:b/>
          <w:sz w:val="24"/>
          <w:szCs w:val="24"/>
        </w:rPr>
      </w:pPr>
      <w:r w:rsidRPr="006A0C8A">
        <w:rPr>
          <w:rFonts w:ascii="Times New Roman" w:hAnsi="Times New Roman" w:cs="Times New Roman"/>
          <w:b/>
          <w:sz w:val="24"/>
          <w:szCs w:val="24"/>
        </w:rPr>
        <w:t>3-Collecte des données et transmission des résultats</w:t>
      </w:r>
    </w:p>
    <w:p w14:paraId="1049475E" w14:textId="77777777" w:rsidR="00E17C55" w:rsidRPr="006A0C8A" w:rsidRDefault="009147FC" w:rsidP="003D2E96">
      <w:pPr>
        <w:ind w:left="5243" w:hanging="2411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a. Remplissage des fiches intégrées de pointage</w:t>
      </w:r>
    </w:p>
    <w:p w14:paraId="66439B4A" w14:textId="77777777" w:rsidR="00E17C55" w:rsidRPr="006A0C8A" w:rsidRDefault="009147FC" w:rsidP="00ED4F07">
      <w:pPr>
        <w:ind w:left="2832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b. Remplissage de la fiche d’enfant manqué</w:t>
      </w:r>
    </w:p>
    <w:p w14:paraId="4AA96449" w14:textId="77777777" w:rsidR="009147FC" w:rsidRPr="006A0C8A" w:rsidRDefault="009147FC" w:rsidP="00ED4F07">
      <w:pPr>
        <w:ind w:left="2832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 xml:space="preserve">c. Transmission des résultats à l’échelon supérieur (CS réf) </w:t>
      </w:r>
    </w:p>
    <w:p w14:paraId="5F792EC4" w14:textId="77777777" w:rsidR="008C7EED" w:rsidRPr="006A0C8A" w:rsidRDefault="008C7EED" w:rsidP="008C7EED">
      <w:pPr>
        <w:rPr>
          <w:rFonts w:ascii="Times New Roman" w:hAnsi="Times New Roman" w:cs="Times New Roman"/>
          <w:b/>
          <w:sz w:val="24"/>
          <w:szCs w:val="24"/>
        </w:rPr>
      </w:pPr>
      <w:r w:rsidRPr="006A0C8A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470404C5" w14:textId="77777777" w:rsidR="008C7EED" w:rsidRPr="006A0C8A" w:rsidRDefault="008C7EED" w:rsidP="003D2E96">
      <w:pPr>
        <w:jc w:val="both"/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 xml:space="preserve">L’organisation d’une séance de vaccination et </w:t>
      </w:r>
      <w:proofErr w:type="gramStart"/>
      <w:r w:rsidRPr="006A0C8A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Pr="006A0C8A">
        <w:rPr>
          <w:rFonts w:ascii="Times New Roman" w:hAnsi="Times New Roman" w:cs="Times New Roman"/>
          <w:sz w:val="24"/>
          <w:szCs w:val="24"/>
        </w:rPr>
        <w:t xml:space="preserve"> la gestion d’une campagne de</w:t>
      </w:r>
      <w:r w:rsidR="00CA3C2C" w:rsidRPr="006A0C8A">
        <w:rPr>
          <w:rFonts w:ascii="Times New Roman" w:hAnsi="Times New Roman" w:cs="Times New Roman"/>
          <w:sz w:val="24"/>
          <w:szCs w:val="24"/>
        </w:rPr>
        <w:t xml:space="preserve"> vaccination exige un travail mé</w:t>
      </w:r>
      <w:r w:rsidRPr="006A0C8A">
        <w:rPr>
          <w:rFonts w:ascii="Times New Roman" w:hAnsi="Times New Roman" w:cs="Times New Roman"/>
          <w:sz w:val="24"/>
          <w:szCs w:val="24"/>
        </w:rPr>
        <w:t xml:space="preserve">ticuleux  </w:t>
      </w:r>
      <w:r w:rsidR="00CA3C2C" w:rsidRPr="006A0C8A">
        <w:rPr>
          <w:rFonts w:ascii="Times New Roman" w:hAnsi="Times New Roman" w:cs="Times New Roman"/>
          <w:sz w:val="24"/>
          <w:szCs w:val="24"/>
        </w:rPr>
        <w:t xml:space="preserve">avec une mobilisation sociale accrue. Le jeu en vaut la chandelle car la vaccination réduit considérablement la morbidité et la mortalité maternelle et </w:t>
      </w:r>
      <w:r w:rsidR="00A6217A" w:rsidRPr="006A0C8A">
        <w:rPr>
          <w:rFonts w:ascii="Times New Roman" w:hAnsi="Times New Roman" w:cs="Times New Roman"/>
          <w:sz w:val="24"/>
          <w:szCs w:val="24"/>
        </w:rPr>
        <w:t xml:space="preserve">infantile. </w:t>
      </w:r>
    </w:p>
    <w:p w14:paraId="0037E52B" w14:textId="77777777" w:rsidR="00A6217A" w:rsidRPr="006A0C8A" w:rsidRDefault="00A6217A" w:rsidP="008C7EED">
      <w:pPr>
        <w:rPr>
          <w:rFonts w:ascii="Times New Roman" w:hAnsi="Times New Roman" w:cs="Times New Roman"/>
          <w:sz w:val="24"/>
          <w:szCs w:val="24"/>
        </w:rPr>
      </w:pPr>
    </w:p>
    <w:p w14:paraId="7B5F4FCD" w14:textId="77777777" w:rsidR="00A6217A" w:rsidRPr="006A0C8A" w:rsidRDefault="00A6217A" w:rsidP="008C7EED">
      <w:pPr>
        <w:rPr>
          <w:rFonts w:ascii="Times New Roman" w:hAnsi="Times New Roman" w:cs="Times New Roman"/>
          <w:b/>
          <w:sz w:val="24"/>
          <w:szCs w:val="24"/>
        </w:rPr>
      </w:pPr>
      <w:r w:rsidRPr="006A0C8A">
        <w:rPr>
          <w:rFonts w:ascii="Times New Roman" w:hAnsi="Times New Roman" w:cs="Times New Roman"/>
          <w:b/>
          <w:sz w:val="24"/>
          <w:szCs w:val="24"/>
        </w:rPr>
        <w:t xml:space="preserve">Références </w:t>
      </w:r>
    </w:p>
    <w:p w14:paraId="1285599F" w14:textId="77777777" w:rsidR="00206B7F" w:rsidRPr="006A0C8A" w:rsidRDefault="00206B7F" w:rsidP="008C7EED">
      <w:p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1-Vaccination en pratique</w:t>
      </w:r>
    </w:p>
    <w:p w14:paraId="20CBEB13" w14:textId="77777777" w:rsidR="00206B7F" w:rsidRPr="006A0C8A" w:rsidRDefault="00206B7F" w:rsidP="008C7EED">
      <w:p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Modules de formation des agents de santé (pages 114)</w:t>
      </w:r>
    </w:p>
    <w:p w14:paraId="4A06083A" w14:textId="77777777" w:rsidR="00206B7F" w:rsidRPr="006A0C8A" w:rsidRDefault="00206B7F" w:rsidP="008C7EED">
      <w:p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2-Campagne intégrée de vaccination contre la poliomyélite</w:t>
      </w:r>
    </w:p>
    <w:p w14:paraId="6476681E" w14:textId="77777777" w:rsidR="00206B7F" w:rsidRPr="006A0C8A" w:rsidRDefault="00206B7F" w:rsidP="008C7EED">
      <w:p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L’administration de la vitamine A et l’</w:t>
      </w:r>
      <w:proofErr w:type="spellStart"/>
      <w:r w:rsidRPr="006A0C8A">
        <w:rPr>
          <w:rFonts w:ascii="Times New Roman" w:hAnsi="Times New Roman" w:cs="Times New Roman"/>
          <w:sz w:val="24"/>
          <w:szCs w:val="24"/>
        </w:rPr>
        <w:t>Albendazole</w:t>
      </w:r>
      <w:proofErr w:type="spellEnd"/>
    </w:p>
    <w:p w14:paraId="2D8538F1" w14:textId="77777777" w:rsidR="00206B7F" w:rsidRPr="006A0C8A" w:rsidRDefault="00206B7F" w:rsidP="008C7EED">
      <w:pPr>
        <w:rPr>
          <w:rFonts w:ascii="Times New Roman" w:hAnsi="Times New Roman" w:cs="Times New Roman"/>
          <w:sz w:val="24"/>
          <w:szCs w:val="24"/>
        </w:rPr>
      </w:pPr>
      <w:r w:rsidRPr="006A0C8A">
        <w:rPr>
          <w:rFonts w:ascii="Times New Roman" w:hAnsi="Times New Roman" w:cs="Times New Roman"/>
          <w:sz w:val="24"/>
          <w:szCs w:val="24"/>
        </w:rPr>
        <w:t>Module de formation des agents de santé Mai 2013(pages 23))</w:t>
      </w:r>
    </w:p>
    <w:p w14:paraId="6AE63A8F" w14:textId="77777777" w:rsidR="00206B7F" w:rsidRPr="006A0C8A" w:rsidRDefault="00206B7F" w:rsidP="008C7EED">
      <w:pPr>
        <w:rPr>
          <w:rFonts w:ascii="Times New Roman" w:hAnsi="Times New Roman" w:cs="Times New Roman"/>
          <w:sz w:val="24"/>
          <w:szCs w:val="24"/>
        </w:rPr>
      </w:pPr>
    </w:p>
    <w:p w14:paraId="1D6164F4" w14:textId="77777777" w:rsidR="00A6217A" w:rsidRPr="006A0C8A" w:rsidRDefault="00A6217A" w:rsidP="008C7EED">
      <w:pPr>
        <w:rPr>
          <w:rFonts w:ascii="Times New Roman" w:hAnsi="Times New Roman" w:cs="Times New Roman"/>
          <w:sz w:val="24"/>
          <w:szCs w:val="24"/>
        </w:rPr>
      </w:pPr>
    </w:p>
    <w:p w14:paraId="3C6AB8C9" w14:textId="77777777" w:rsidR="008A193B" w:rsidRPr="006A0C8A" w:rsidRDefault="008A193B" w:rsidP="00705CA6">
      <w:pPr>
        <w:rPr>
          <w:rFonts w:ascii="Times New Roman" w:hAnsi="Times New Roman" w:cs="Times New Roman"/>
          <w:sz w:val="24"/>
          <w:szCs w:val="24"/>
        </w:rPr>
      </w:pPr>
    </w:p>
    <w:sectPr w:rsidR="008A193B" w:rsidRPr="006A0C8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28357" w14:textId="77777777" w:rsidR="00CF6E45" w:rsidRDefault="00CF6E45" w:rsidP="001F6EEA">
      <w:pPr>
        <w:spacing w:after="0" w:line="240" w:lineRule="auto"/>
      </w:pPr>
      <w:r>
        <w:separator/>
      </w:r>
    </w:p>
  </w:endnote>
  <w:endnote w:type="continuationSeparator" w:id="0">
    <w:p w14:paraId="170FA70A" w14:textId="77777777" w:rsidR="00CF6E45" w:rsidRDefault="00CF6E45" w:rsidP="001F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720861"/>
      <w:docPartObj>
        <w:docPartGallery w:val="Page Numbers (Bottom of Page)"/>
        <w:docPartUnique/>
      </w:docPartObj>
    </w:sdtPr>
    <w:sdtEndPr/>
    <w:sdtContent>
      <w:p w14:paraId="4FC4EE4C" w14:textId="77777777" w:rsidR="00CF6E45" w:rsidRDefault="00CF6E4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521">
          <w:rPr>
            <w:noProof/>
          </w:rPr>
          <w:t>1</w:t>
        </w:r>
        <w:r>
          <w:fldChar w:fldCharType="end"/>
        </w:r>
      </w:p>
    </w:sdtContent>
  </w:sdt>
  <w:p w14:paraId="50F6B792" w14:textId="77777777" w:rsidR="00CF6E45" w:rsidRDefault="00CF6E4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C3C98" w14:textId="77777777" w:rsidR="00CF6E45" w:rsidRDefault="00CF6E45" w:rsidP="001F6EEA">
      <w:pPr>
        <w:spacing w:after="0" w:line="240" w:lineRule="auto"/>
      </w:pPr>
      <w:r>
        <w:separator/>
      </w:r>
    </w:p>
  </w:footnote>
  <w:footnote w:type="continuationSeparator" w:id="0">
    <w:p w14:paraId="644EC3FC" w14:textId="77777777" w:rsidR="00CF6E45" w:rsidRDefault="00CF6E45" w:rsidP="001F6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ED3"/>
    <w:multiLevelType w:val="multilevel"/>
    <w:tmpl w:val="4046318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320" w:hanging="2160"/>
      </w:pPr>
      <w:rPr>
        <w:rFonts w:hint="default"/>
      </w:rPr>
    </w:lvl>
  </w:abstractNum>
  <w:abstractNum w:abstractNumId="1">
    <w:nsid w:val="057B6230"/>
    <w:multiLevelType w:val="hybridMultilevel"/>
    <w:tmpl w:val="493008E4"/>
    <w:lvl w:ilvl="0" w:tplc="040C000D">
      <w:start w:val="1"/>
      <w:numFmt w:val="bullet"/>
      <w:lvlText w:val=""/>
      <w:lvlJc w:val="left"/>
      <w:pPr>
        <w:ind w:left="19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2">
    <w:nsid w:val="063C609A"/>
    <w:multiLevelType w:val="hybridMultilevel"/>
    <w:tmpl w:val="5880911C"/>
    <w:lvl w:ilvl="0" w:tplc="79067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C1AB1"/>
    <w:multiLevelType w:val="hybridMultilevel"/>
    <w:tmpl w:val="A5D0BA58"/>
    <w:lvl w:ilvl="0" w:tplc="49666132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4">
    <w:nsid w:val="06E82EB6"/>
    <w:multiLevelType w:val="hybridMultilevel"/>
    <w:tmpl w:val="6C6A9D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949BA"/>
    <w:multiLevelType w:val="hybridMultilevel"/>
    <w:tmpl w:val="6960EF08"/>
    <w:lvl w:ilvl="0" w:tplc="3BB03A4A">
      <w:start w:val="4"/>
      <w:numFmt w:val="bullet"/>
      <w:lvlText w:val="-"/>
      <w:lvlJc w:val="left"/>
      <w:pPr>
        <w:ind w:left="190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6">
    <w:nsid w:val="17606A50"/>
    <w:multiLevelType w:val="hybridMultilevel"/>
    <w:tmpl w:val="8444B3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37E7D"/>
    <w:multiLevelType w:val="hybridMultilevel"/>
    <w:tmpl w:val="8B3AD6B8"/>
    <w:lvl w:ilvl="0" w:tplc="040C000B">
      <w:start w:val="1"/>
      <w:numFmt w:val="bullet"/>
      <w:lvlText w:val=""/>
      <w:lvlJc w:val="left"/>
      <w:pPr>
        <w:ind w:left="2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8">
    <w:nsid w:val="2CB56787"/>
    <w:multiLevelType w:val="hybridMultilevel"/>
    <w:tmpl w:val="ED882BE6"/>
    <w:lvl w:ilvl="0" w:tplc="858A960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041DA"/>
    <w:multiLevelType w:val="hybridMultilevel"/>
    <w:tmpl w:val="495600A6"/>
    <w:lvl w:ilvl="0" w:tplc="3BB03A4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AE3875"/>
    <w:multiLevelType w:val="hybridMultilevel"/>
    <w:tmpl w:val="D9FA0DD8"/>
    <w:lvl w:ilvl="0" w:tplc="858A96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764D1"/>
    <w:multiLevelType w:val="multilevel"/>
    <w:tmpl w:val="6928A77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>
    <w:nsid w:val="447B7600"/>
    <w:multiLevelType w:val="hybridMultilevel"/>
    <w:tmpl w:val="3E4C65B0"/>
    <w:lvl w:ilvl="0" w:tplc="28D4C16C">
      <w:start w:val="13"/>
      <w:numFmt w:val="bullet"/>
      <w:lvlText w:val=""/>
      <w:lvlJc w:val="left"/>
      <w:pPr>
        <w:tabs>
          <w:tab w:val="num" w:pos="936"/>
        </w:tabs>
        <w:ind w:left="936" w:hanging="360"/>
      </w:pPr>
      <w:rPr>
        <w:rFonts w:ascii="Wingdings 2" w:hAnsi="Wingdings 2" w:cs="Times New Roman" w:hint="default"/>
        <w:outline w:val="0"/>
        <w:shadow/>
        <w:emboss w:val="0"/>
        <w:imprint w:val="0"/>
        <w:color w:val="auto"/>
        <w:sz w:val="22"/>
      </w:rPr>
    </w:lvl>
    <w:lvl w:ilvl="1" w:tplc="E63649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3E4C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661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E70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F26A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680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5444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78A1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AC3DD6"/>
    <w:multiLevelType w:val="hybridMultilevel"/>
    <w:tmpl w:val="030C56F6"/>
    <w:lvl w:ilvl="0" w:tplc="858A960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E1A64"/>
    <w:multiLevelType w:val="hybridMultilevel"/>
    <w:tmpl w:val="FEE643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76E96"/>
    <w:multiLevelType w:val="hybridMultilevel"/>
    <w:tmpl w:val="8146BA7C"/>
    <w:lvl w:ilvl="0" w:tplc="040C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72F4485E"/>
    <w:multiLevelType w:val="hybridMultilevel"/>
    <w:tmpl w:val="317816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6621F"/>
    <w:multiLevelType w:val="hybridMultilevel"/>
    <w:tmpl w:val="3968A012"/>
    <w:lvl w:ilvl="0" w:tplc="79067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15"/>
  </w:num>
  <w:num w:numId="6">
    <w:abstractNumId w:val="0"/>
  </w:num>
  <w:num w:numId="7">
    <w:abstractNumId w:val="12"/>
  </w:num>
  <w:num w:numId="8">
    <w:abstractNumId w:val="3"/>
  </w:num>
  <w:num w:numId="9">
    <w:abstractNumId w:val="10"/>
  </w:num>
  <w:num w:numId="10">
    <w:abstractNumId w:val="2"/>
  </w:num>
  <w:num w:numId="11">
    <w:abstractNumId w:val="17"/>
  </w:num>
  <w:num w:numId="12">
    <w:abstractNumId w:val="13"/>
  </w:num>
  <w:num w:numId="13">
    <w:abstractNumId w:val="6"/>
  </w:num>
  <w:num w:numId="14">
    <w:abstractNumId w:val="8"/>
  </w:num>
  <w:num w:numId="15">
    <w:abstractNumId w:val="5"/>
  </w:num>
  <w:num w:numId="16">
    <w:abstractNumId w:val="7"/>
  </w:num>
  <w:num w:numId="17">
    <w:abstractNumId w:val="16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75"/>
    <w:rsid w:val="000036CB"/>
    <w:rsid w:val="000B50D7"/>
    <w:rsid w:val="000E6182"/>
    <w:rsid w:val="001137CB"/>
    <w:rsid w:val="00136018"/>
    <w:rsid w:val="00192521"/>
    <w:rsid w:val="00194953"/>
    <w:rsid w:val="001F4DED"/>
    <w:rsid w:val="001F6EEA"/>
    <w:rsid w:val="00206B7F"/>
    <w:rsid w:val="00264925"/>
    <w:rsid w:val="003D2E96"/>
    <w:rsid w:val="003E6A2C"/>
    <w:rsid w:val="00422605"/>
    <w:rsid w:val="004309D2"/>
    <w:rsid w:val="004B3C68"/>
    <w:rsid w:val="004D7DBD"/>
    <w:rsid w:val="004E4BB1"/>
    <w:rsid w:val="004F1843"/>
    <w:rsid w:val="005445AC"/>
    <w:rsid w:val="006A0C8A"/>
    <w:rsid w:val="006A424F"/>
    <w:rsid w:val="006C0675"/>
    <w:rsid w:val="00705CA6"/>
    <w:rsid w:val="00745D49"/>
    <w:rsid w:val="00773678"/>
    <w:rsid w:val="0079726E"/>
    <w:rsid w:val="007A7CAB"/>
    <w:rsid w:val="00863F49"/>
    <w:rsid w:val="008A193B"/>
    <w:rsid w:val="008C7EED"/>
    <w:rsid w:val="009147FC"/>
    <w:rsid w:val="00922791"/>
    <w:rsid w:val="009512D1"/>
    <w:rsid w:val="00A6217A"/>
    <w:rsid w:val="00B05037"/>
    <w:rsid w:val="00B35E08"/>
    <w:rsid w:val="00C06EFF"/>
    <w:rsid w:val="00CA37E9"/>
    <w:rsid w:val="00CA3C2C"/>
    <w:rsid w:val="00CE73E8"/>
    <w:rsid w:val="00CF6E45"/>
    <w:rsid w:val="00D26B32"/>
    <w:rsid w:val="00E1080C"/>
    <w:rsid w:val="00E17C55"/>
    <w:rsid w:val="00E56457"/>
    <w:rsid w:val="00ED4F07"/>
    <w:rsid w:val="00ED74EB"/>
    <w:rsid w:val="00EF3CDC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5E5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E17C55"/>
    <w:pPr>
      <w:keepNext/>
      <w:numPr>
        <w:numId w:val="2"/>
      </w:numPr>
      <w:spacing w:after="0" w:line="252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semiHidden/>
    <w:unhideWhenUsed/>
    <w:qFormat/>
    <w:rsid w:val="00E17C55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E17C55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E17C55"/>
    <w:pPr>
      <w:keepNext/>
      <w:numPr>
        <w:ilvl w:val="3"/>
        <w:numId w:val="2"/>
      </w:numPr>
      <w:spacing w:after="0" w:line="240" w:lineRule="auto"/>
      <w:outlineLvl w:val="3"/>
    </w:pPr>
    <w:rPr>
      <w:rFonts w:ascii="Antique Olive" w:eastAsia="Times New Roman" w:hAnsi="Antique Olive" w:cs="Times New Roman"/>
      <w:i/>
      <w:iCs/>
      <w:szCs w:val="24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E17C55"/>
    <w:pPr>
      <w:keepNext/>
      <w:numPr>
        <w:ilvl w:val="4"/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4"/>
    </w:pPr>
    <w:rPr>
      <w:rFonts w:ascii="Antique Olive" w:eastAsia="Times New Roman" w:hAnsi="Antique Olive" w:cs="Times New Roman"/>
      <w:i/>
      <w:iCs/>
      <w:szCs w:val="24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17C55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Antique Olive" w:eastAsia="Times New Roman" w:hAnsi="Antique Olive" w:cs="Times New Roman"/>
      <w:b/>
      <w:bCs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E17C55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Bookman Old Style" w:eastAsia="Times New Roman" w:hAnsi="Bookman Old Style" w:cs="Times New Roman"/>
      <w:i/>
      <w:iCs/>
      <w:u w:val="singl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E17C55"/>
    <w:pPr>
      <w:keepNext/>
      <w:numPr>
        <w:ilvl w:val="7"/>
        <w:numId w:val="2"/>
      </w:numPr>
      <w:spacing w:after="0" w:line="240" w:lineRule="auto"/>
      <w:jc w:val="both"/>
      <w:outlineLvl w:val="7"/>
    </w:pPr>
    <w:rPr>
      <w:rFonts w:ascii="Bookman Old Style" w:eastAsia="Times New Roman" w:hAnsi="Bookman Old Style" w:cs="Times New Roman"/>
      <w:i/>
      <w:iCs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E17C55"/>
    <w:pPr>
      <w:keepNext/>
      <w:numPr>
        <w:ilvl w:val="8"/>
        <w:numId w:val="2"/>
      </w:numPr>
      <w:spacing w:after="0" w:line="240" w:lineRule="auto"/>
      <w:jc w:val="both"/>
      <w:outlineLvl w:val="8"/>
    </w:pPr>
    <w:rPr>
      <w:rFonts w:ascii="Bookman Old Style" w:eastAsia="Times New Roman" w:hAnsi="Bookman Old Style" w:cs="Times New Roman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50D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E17C5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semiHidden/>
    <w:rsid w:val="00E17C55"/>
    <w:rPr>
      <w:rFonts w:ascii="Arial" w:eastAsia="Times New Roman" w:hAnsi="Arial" w:cs="Arial"/>
      <w:b/>
      <w:bCs/>
      <w:i/>
      <w:iCs/>
      <w:sz w:val="32"/>
      <w:szCs w:val="32"/>
    </w:rPr>
  </w:style>
  <w:style w:type="character" w:customStyle="1" w:styleId="Titre3Car">
    <w:name w:val="Titre 3 Car"/>
    <w:basedOn w:val="Policepardfaut"/>
    <w:link w:val="Titre3"/>
    <w:rsid w:val="00E17C55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E17C55"/>
    <w:rPr>
      <w:rFonts w:ascii="Antique Olive" w:eastAsia="Times New Roman" w:hAnsi="Antique Olive" w:cs="Times New Roman"/>
      <w:i/>
      <w:iCs/>
      <w:szCs w:val="24"/>
    </w:rPr>
  </w:style>
  <w:style w:type="character" w:customStyle="1" w:styleId="Titre5Car">
    <w:name w:val="Titre 5 Car"/>
    <w:basedOn w:val="Policepardfaut"/>
    <w:link w:val="Titre5"/>
    <w:semiHidden/>
    <w:rsid w:val="00E17C55"/>
    <w:rPr>
      <w:rFonts w:ascii="Antique Olive" w:eastAsia="Times New Roman" w:hAnsi="Antique Olive" w:cs="Times New Roman"/>
      <w:i/>
      <w:iCs/>
      <w:szCs w:val="24"/>
    </w:rPr>
  </w:style>
  <w:style w:type="character" w:customStyle="1" w:styleId="Titre6Car">
    <w:name w:val="Titre 6 Car"/>
    <w:basedOn w:val="Policepardfaut"/>
    <w:link w:val="Titre6"/>
    <w:semiHidden/>
    <w:rsid w:val="00E17C55"/>
    <w:rPr>
      <w:rFonts w:ascii="Antique Olive" w:eastAsia="Times New Roman" w:hAnsi="Antique Olive" w:cs="Times New Roman"/>
      <w:b/>
      <w:bCs/>
    </w:rPr>
  </w:style>
  <w:style w:type="character" w:customStyle="1" w:styleId="Titre7Car">
    <w:name w:val="Titre 7 Car"/>
    <w:basedOn w:val="Policepardfaut"/>
    <w:link w:val="Titre7"/>
    <w:semiHidden/>
    <w:rsid w:val="00E17C55"/>
    <w:rPr>
      <w:rFonts w:ascii="Bookman Old Style" w:eastAsia="Times New Roman" w:hAnsi="Bookman Old Style" w:cs="Times New Roman"/>
      <w:i/>
      <w:iCs/>
      <w:u w:val="single"/>
    </w:rPr>
  </w:style>
  <w:style w:type="character" w:customStyle="1" w:styleId="Titre8Car">
    <w:name w:val="Titre 8 Car"/>
    <w:basedOn w:val="Policepardfaut"/>
    <w:link w:val="Titre8"/>
    <w:semiHidden/>
    <w:rsid w:val="00E17C55"/>
    <w:rPr>
      <w:rFonts w:ascii="Bookman Old Style" w:eastAsia="Times New Roman" w:hAnsi="Bookman Old Style" w:cs="Times New Roman"/>
      <w:i/>
      <w:iCs/>
    </w:rPr>
  </w:style>
  <w:style w:type="character" w:customStyle="1" w:styleId="Titre9Car">
    <w:name w:val="Titre 9 Car"/>
    <w:basedOn w:val="Policepardfaut"/>
    <w:link w:val="Titre9"/>
    <w:semiHidden/>
    <w:rsid w:val="00E17C55"/>
    <w:rPr>
      <w:rFonts w:ascii="Bookman Old Style" w:eastAsia="Times New Roman" w:hAnsi="Bookman Old Style" w:cs="Times New Roman"/>
      <w:b/>
      <w:bCs/>
      <w:sz w:val="28"/>
    </w:rPr>
  </w:style>
  <w:style w:type="paragraph" w:customStyle="1" w:styleId="StyleTitre4GrasJustifiGauche0cmPremireligne0">
    <w:name w:val="Style Titre 4 + Gras Justifié Gauche :  0 cm Première ligne : 0 ..."/>
    <w:basedOn w:val="Titre4"/>
    <w:autoRedefine/>
    <w:rsid w:val="00FF1FD2"/>
    <w:pPr>
      <w:numPr>
        <w:ilvl w:val="0"/>
        <w:numId w:val="0"/>
      </w:numPr>
      <w:jc w:val="both"/>
    </w:pPr>
    <w:rPr>
      <w:rFonts w:ascii="Times New Roman" w:hAnsi="Times New Roman"/>
      <w:b/>
      <w:b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C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6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EEA"/>
  </w:style>
  <w:style w:type="paragraph" w:styleId="Pieddepage">
    <w:name w:val="footer"/>
    <w:basedOn w:val="Normal"/>
    <w:link w:val="PieddepageCar"/>
    <w:uiPriority w:val="99"/>
    <w:unhideWhenUsed/>
    <w:rsid w:val="001F6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EE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E17C55"/>
    <w:pPr>
      <w:keepNext/>
      <w:numPr>
        <w:numId w:val="2"/>
      </w:numPr>
      <w:spacing w:after="0" w:line="252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semiHidden/>
    <w:unhideWhenUsed/>
    <w:qFormat/>
    <w:rsid w:val="00E17C55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E17C55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E17C55"/>
    <w:pPr>
      <w:keepNext/>
      <w:numPr>
        <w:ilvl w:val="3"/>
        <w:numId w:val="2"/>
      </w:numPr>
      <w:spacing w:after="0" w:line="240" w:lineRule="auto"/>
      <w:outlineLvl w:val="3"/>
    </w:pPr>
    <w:rPr>
      <w:rFonts w:ascii="Antique Olive" w:eastAsia="Times New Roman" w:hAnsi="Antique Olive" w:cs="Times New Roman"/>
      <w:i/>
      <w:iCs/>
      <w:szCs w:val="24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E17C55"/>
    <w:pPr>
      <w:keepNext/>
      <w:numPr>
        <w:ilvl w:val="4"/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4"/>
    </w:pPr>
    <w:rPr>
      <w:rFonts w:ascii="Antique Olive" w:eastAsia="Times New Roman" w:hAnsi="Antique Olive" w:cs="Times New Roman"/>
      <w:i/>
      <w:iCs/>
      <w:szCs w:val="24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17C55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Antique Olive" w:eastAsia="Times New Roman" w:hAnsi="Antique Olive" w:cs="Times New Roman"/>
      <w:b/>
      <w:bCs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E17C55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Bookman Old Style" w:eastAsia="Times New Roman" w:hAnsi="Bookman Old Style" w:cs="Times New Roman"/>
      <w:i/>
      <w:iCs/>
      <w:u w:val="singl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E17C55"/>
    <w:pPr>
      <w:keepNext/>
      <w:numPr>
        <w:ilvl w:val="7"/>
        <w:numId w:val="2"/>
      </w:numPr>
      <w:spacing w:after="0" w:line="240" w:lineRule="auto"/>
      <w:jc w:val="both"/>
      <w:outlineLvl w:val="7"/>
    </w:pPr>
    <w:rPr>
      <w:rFonts w:ascii="Bookman Old Style" w:eastAsia="Times New Roman" w:hAnsi="Bookman Old Style" w:cs="Times New Roman"/>
      <w:i/>
      <w:iCs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E17C55"/>
    <w:pPr>
      <w:keepNext/>
      <w:numPr>
        <w:ilvl w:val="8"/>
        <w:numId w:val="2"/>
      </w:numPr>
      <w:spacing w:after="0" w:line="240" w:lineRule="auto"/>
      <w:jc w:val="both"/>
      <w:outlineLvl w:val="8"/>
    </w:pPr>
    <w:rPr>
      <w:rFonts w:ascii="Bookman Old Style" w:eastAsia="Times New Roman" w:hAnsi="Bookman Old Style" w:cs="Times New Roman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50D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E17C5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semiHidden/>
    <w:rsid w:val="00E17C55"/>
    <w:rPr>
      <w:rFonts w:ascii="Arial" w:eastAsia="Times New Roman" w:hAnsi="Arial" w:cs="Arial"/>
      <w:b/>
      <w:bCs/>
      <w:i/>
      <w:iCs/>
      <w:sz w:val="32"/>
      <w:szCs w:val="32"/>
    </w:rPr>
  </w:style>
  <w:style w:type="character" w:customStyle="1" w:styleId="Titre3Car">
    <w:name w:val="Titre 3 Car"/>
    <w:basedOn w:val="Policepardfaut"/>
    <w:link w:val="Titre3"/>
    <w:rsid w:val="00E17C55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E17C55"/>
    <w:rPr>
      <w:rFonts w:ascii="Antique Olive" w:eastAsia="Times New Roman" w:hAnsi="Antique Olive" w:cs="Times New Roman"/>
      <w:i/>
      <w:iCs/>
      <w:szCs w:val="24"/>
    </w:rPr>
  </w:style>
  <w:style w:type="character" w:customStyle="1" w:styleId="Titre5Car">
    <w:name w:val="Titre 5 Car"/>
    <w:basedOn w:val="Policepardfaut"/>
    <w:link w:val="Titre5"/>
    <w:semiHidden/>
    <w:rsid w:val="00E17C55"/>
    <w:rPr>
      <w:rFonts w:ascii="Antique Olive" w:eastAsia="Times New Roman" w:hAnsi="Antique Olive" w:cs="Times New Roman"/>
      <w:i/>
      <w:iCs/>
      <w:szCs w:val="24"/>
    </w:rPr>
  </w:style>
  <w:style w:type="character" w:customStyle="1" w:styleId="Titre6Car">
    <w:name w:val="Titre 6 Car"/>
    <w:basedOn w:val="Policepardfaut"/>
    <w:link w:val="Titre6"/>
    <w:semiHidden/>
    <w:rsid w:val="00E17C55"/>
    <w:rPr>
      <w:rFonts w:ascii="Antique Olive" w:eastAsia="Times New Roman" w:hAnsi="Antique Olive" w:cs="Times New Roman"/>
      <w:b/>
      <w:bCs/>
    </w:rPr>
  </w:style>
  <w:style w:type="character" w:customStyle="1" w:styleId="Titre7Car">
    <w:name w:val="Titre 7 Car"/>
    <w:basedOn w:val="Policepardfaut"/>
    <w:link w:val="Titre7"/>
    <w:semiHidden/>
    <w:rsid w:val="00E17C55"/>
    <w:rPr>
      <w:rFonts w:ascii="Bookman Old Style" w:eastAsia="Times New Roman" w:hAnsi="Bookman Old Style" w:cs="Times New Roman"/>
      <w:i/>
      <w:iCs/>
      <w:u w:val="single"/>
    </w:rPr>
  </w:style>
  <w:style w:type="character" w:customStyle="1" w:styleId="Titre8Car">
    <w:name w:val="Titre 8 Car"/>
    <w:basedOn w:val="Policepardfaut"/>
    <w:link w:val="Titre8"/>
    <w:semiHidden/>
    <w:rsid w:val="00E17C55"/>
    <w:rPr>
      <w:rFonts w:ascii="Bookman Old Style" w:eastAsia="Times New Roman" w:hAnsi="Bookman Old Style" w:cs="Times New Roman"/>
      <w:i/>
      <w:iCs/>
    </w:rPr>
  </w:style>
  <w:style w:type="character" w:customStyle="1" w:styleId="Titre9Car">
    <w:name w:val="Titre 9 Car"/>
    <w:basedOn w:val="Policepardfaut"/>
    <w:link w:val="Titre9"/>
    <w:semiHidden/>
    <w:rsid w:val="00E17C55"/>
    <w:rPr>
      <w:rFonts w:ascii="Bookman Old Style" w:eastAsia="Times New Roman" w:hAnsi="Bookman Old Style" w:cs="Times New Roman"/>
      <w:b/>
      <w:bCs/>
      <w:sz w:val="28"/>
    </w:rPr>
  </w:style>
  <w:style w:type="paragraph" w:customStyle="1" w:styleId="StyleTitre4GrasJustifiGauche0cmPremireligne0">
    <w:name w:val="Style Titre 4 + Gras Justifié Gauche :  0 cm Première ligne : 0 ..."/>
    <w:basedOn w:val="Titre4"/>
    <w:autoRedefine/>
    <w:rsid w:val="00FF1FD2"/>
    <w:pPr>
      <w:numPr>
        <w:ilvl w:val="0"/>
        <w:numId w:val="0"/>
      </w:numPr>
      <w:jc w:val="both"/>
    </w:pPr>
    <w:rPr>
      <w:rFonts w:ascii="Times New Roman" w:hAnsi="Times New Roman"/>
      <w:b/>
      <w:b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C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6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EEA"/>
  </w:style>
  <w:style w:type="paragraph" w:styleId="Pieddepage">
    <w:name w:val="footer"/>
    <w:basedOn w:val="Normal"/>
    <w:link w:val="PieddepageCar"/>
    <w:uiPriority w:val="99"/>
    <w:unhideWhenUsed/>
    <w:rsid w:val="001F6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1147</Words>
  <Characters>6312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Dr.Barry</dc:creator>
  <cp:lastModifiedBy>FATOUMATA DICKO</cp:lastModifiedBy>
  <cp:revision>5</cp:revision>
  <dcterms:created xsi:type="dcterms:W3CDTF">2020-02-04T17:52:00Z</dcterms:created>
  <dcterms:modified xsi:type="dcterms:W3CDTF">2020-02-06T10:39:00Z</dcterms:modified>
</cp:coreProperties>
</file>