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MED2</w:t>
      </w:r>
    </w:p>
    <w:p>
      <w:pPr>
        <w:pStyle w:val="Titre1"/>
        <w:numPr>
          <w:ilvl w:val="0"/>
          <w:numId w:val="1"/>
        </w:numPr>
        <w:rPr/>
      </w:pPr>
      <w:r>
        <w:rPr/>
        <w:t>TD 01 : Rappels des concepts d'internet</w:t>
      </w:r>
    </w:p>
    <w:p>
      <w:pPr>
        <w:pStyle w:val="Normal"/>
        <w:rPr/>
      </w:pPr>
      <w:r>
        <w:rPr/>
      </w:r>
    </w:p>
    <w:p>
      <w:pPr>
        <w:pStyle w:val="Titre2"/>
        <w:numPr>
          <w:ilvl w:val="1"/>
          <w:numId w:val="1"/>
        </w:numPr>
        <w:rPr/>
      </w:pPr>
      <w:r>
        <w:rPr/>
        <w:t>Objectifs</w:t>
      </w:r>
    </w:p>
    <w:p>
      <w:pPr>
        <w:pStyle w:val="Normal"/>
        <w:rPr/>
      </w:pPr>
      <w:r>
        <w:rPr/>
        <w:t xml:space="preserve">A la suite de cette séance l'apprenant sera en mésure : </w:t>
      </w:r>
    </w:p>
    <w:p>
      <w:pPr>
        <w:pStyle w:val="Normal"/>
        <w:numPr>
          <w:ilvl w:val="0"/>
          <w:numId w:val="3"/>
        </w:numPr>
        <w:rPr/>
      </w:pPr>
      <w:r>
        <w:rPr/>
        <w:t>définir les concepts liés à la recherche d'information en ligne</w:t>
      </w:r>
    </w:p>
    <w:p>
      <w:pPr>
        <w:pStyle w:val="Normal"/>
        <w:numPr>
          <w:ilvl w:val="0"/>
          <w:numId w:val="3"/>
        </w:numPr>
        <w:rPr/>
      </w:pPr>
      <w:r>
        <w:rPr/>
        <w:t>expliquer les liens certains concepts relatifs à l'internet.</w:t>
      </w:r>
    </w:p>
    <w:p>
      <w:pPr>
        <w:pStyle w:val="Normal"/>
        <w:rPr/>
      </w:pPr>
      <w:r>
        <w:rPr/>
      </w:r>
    </w:p>
    <w:p>
      <w:pPr>
        <w:pStyle w:val="Titre2"/>
        <w:numPr>
          <w:ilvl w:val="1"/>
          <w:numId w:val="1"/>
        </w:numPr>
        <w:spacing w:before="198" w:after="113"/>
        <w:rPr/>
      </w:pPr>
      <w:r>
        <w:rPr/>
        <w:t>Questions</w:t>
      </w:r>
    </w:p>
    <w:p>
      <w:pPr>
        <w:pStyle w:val="Normal"/>
        <w:numPr>
          <w:ilvl w:val="0"/>
          <w:numId w:val="2"/>
        </w:numPr>
        <w:spacing w:before="283" w:after="1134"/>
        <w:rPr/>
      </w:pPr>
      <w:r>
        <w:rPr/>
        <w:t>Donnez la définition d’internet.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Que faut-il à une personne pour avoir accès à internet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Citer trois services d’internet 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Donnez la définition du world wide</w:t>
      </w:r>
      <w:r>
        <w:rPr/>
        <w:t xml:space="preserve"> </w:t>
      </w:r>
      <w:r>
        <w:rPr/>
        <w:t>w</w:t>
      </w:r>
      <w:r>
        <w:rPr/>
        <w:t>eb.</w:t>
      </w:r>
    </w:p>
    <w:p>
      <w:pPr>
        <w:pStyle w:val="Normal"/>
        <w:numPr>
          <w:ilvl w:val="0"/>
          <w:numId w:val="0"/>
        </w:numPr>
        <w:spacing w:before="1134" w:after="1134"/>
        <w:rPr/>
      </w:pPr>
      <w:r>
        <w:rPr/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Quelle est la différence entre le courrier électronique et le Web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Quelle différence faites – vous entre le web et  les réseaux sociaux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Qu’est ce qu’un navigateur web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 xml:space="preserve">Donnez </w:t>
      </w:r>
      <w:r>
        <w:rPr/>
        <w:t xml:space="preserve">trois </w:t>
      </w:r>
      <w:r>
        <w:rPr/>
        <w:t>exemples de navigateurs web.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Citez trois fonctionnalités d’un navigateur web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Quelle est la différence entre l’historique et les favoris d’un navigateur web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Explique</w:t>
      </w:r>
      <w:r>
        <w:rPr/>
        <w:t>z</w:t>
      </w:r>
      <w:r>
        <w:rPr/>
        <w:t xml:space="preserve"> la différence entre un navigateur web et un site web.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Qu’est ce qu’un moteur de recherche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Donnez deux exemples de chaque type de moteurs recherche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Expliquer le</w:t>
      </w:r>
      <w:r>
        <w:rPr/>
        <w:t>s</w:t>
      </w:r>
      <w:r>
        <w:rPr/>
        <w:t xml:space="preserve"> lien</w:t>
      </w:r>
      <w:r>
        <w:rPr/>
        <w:t>s</w:t>
      </w:r>
      <w:r>
        <w:rPr/>
        <w:t xml:space="preserve"> qui existe</w:t>
      </w:r>
      <w:r>
        <w:rPr/>
        <w:t>nt</w:t>
      </w:r>
      <w:r>
        <w:rPr/>
        <w:t xml:space="preserve"> entre : un internaute, un navigateur web, un moteur de recherche, un site web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Quelle est la définition de la recherche d’information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Citez les étapes d’une activité de recherche d’information.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Citer trois opérateurs de recherche d</w:t>
      </w:r>
      <w:r>
        <w:rPr/>
        <w:t>isponibles dans</w:t>
      </w:r>
      <w:r>
        <w:rPr/>
        <w:t xml:space="preserve"> </w:t>
      </w:r>
      <w:r>
        <w:rPr/>
        <w:t xml:space="preserve">le moteur de recherche </w:t>
      </w:r>
      <w:r>
        <w:rPr/>
        <w:t>Google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Quelles sont les différentes techniques de recherche que vous connaissez?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 xml:space="preserve">Décrivez les différents formulaires de recherche </w:t>
      </w:r>
      <w:r>
        <w:rPr/>
        <w:t>proposés</w:t>
      </w:r>
      <w:r>
        <w:rPr/>
        <w:t xml:space="preserve"> </w:t>
      </w:r>
      <w:r>
        <w:rPr/>
        <w:t>le moteur de recherche</w:t>
      </w:r>
      <w:r>
        <w:rPr/>
        <w:t xml:space="preserve"> Google.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A la suite d’une recherche sur internet vous avez retrouvé 150  documents :  80 concernant votre thème et 70 ne concernant pas votre thème. Quels noms donne – t- on à ces deux ensemble ?</w:t>
      </w:r>
    </w:p>
    <w:p>
      <w:pPr>
        <w:pStyle w:val="Normal"/>
        <w:numPr>
          <w:ilvl w:val="0"/>
          <w:numId w:val="2"/>
        </w:numPr>
        <w:spacing w:before="1134" w:after="1134"/>
        <w:rPr/>
      </w:pPr>
      <w:r>
        <w:rPr/>
        <w:t>Indiquez le type de chacun de</w:t>
      </w:r>
      <w:r>
        <w:rPr/>
        <w:t xml:space="preserve">s trois sites </w:t>
      </w:r>
      <w:r>
        <w:rPr/>
        <w:t xml:space="preserve">web </w:t>
      </w:r>
      <w:r>
        <w:rPr/>
        <w:t>suivants : Site de l’OMS (</w:t>
      </w:r>
      <w:hyperlink r:id="rId2">
        <w:r>
          <w:rPr>
            <w:rStyle w:val="LienInternet"/>
          </w:rPr>
          <w:t>https://www.who.int/fr</w:t>
        </w:r>
      </w:hyperlink>
      <w:r>
        <w:rPr/>
        <w:t>), Google scholar (</w:t>
      </w:r>
      <w:hyperlink r:id="rId3">
        <w:r>
          <w:rPr>
            <w:rStyle w:val="LienInternet"/>
          </w:rPr>
          <w:t>https://scholar.google.fr</w:t>
        </w:r>
      </w:hyperlink>
      <w:r>
        <w:rPr/>
        <w:t>),  Lissa (</w:t>
      </w:r>
      <w:hyperlink r:id="rId4">
        <w:r>
          <w:rPr>
            <w:rStyle w:val="LienInternet"/>
          </w:rPr>
          <w:t>https://www.lissa.fr</w:t>
        </w:r>
      </w:hyperlink>
      <w:r>
        <w:rPr/>
        <w:t>).</w:t>
      </w:r>
    </w:p>
    <w:p>
      <w:pPr>
        <w:pStyle w:val="Normal"/>
        <w:spacing w:before="567" w:after="567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resdenumrotation">
    <w:name w:val="Caractères de numérotation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ho.int/fr" TargetMode="External"/><Relationship Id="rId3" Type="http://schemas.openxmlformats.org/officeDocument/2006/relationships/hyperlink" Target="https://scholar.google.fr/" TargetMode="External"/><Relationship Id="rId4" Type="http://schemas.openxmlformats.org/officeDocument/2006/relationships/hyperlink" Target="https://www.lissa.f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LibreOffice/6.0.7.3$Linux_X86_64 LibreOffice_project/00m0$Build-3</Application>
  <Pages>4</Pages>
  <Words>295</Words>
  <Characters>1524</Characters>
  <CharactersWithSpaces>1776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2022-05-06T14:23:56Z</dcterms:created>
  <dc:creator>Abdrahamane Anne</dc:creator>
  <dc:description/>
  <dc:language>fr-FR</dc:language>
  <cp:lastModifiedBy>Abdrahamane Anne</cp:lastModifiedBy>
  <dcterms:modified xsi:type="dcterms:W3CDTF">2022-05-06T15:50:25Z</dcterms:modified>
  <cp:revision>3</cp:revision>
  <dc:subject/>
  <dc:title/>
</cp:coreProperties>
</file>