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BE5C" w14:textId="59349C06" w:rsidR="00861E99" w:rsidRPr="00860EC7" w:rsidRDefault="00861E99" w:rsidP="00861E99">
      <w:pPr>
        <w:rPr>
          <w:rFonts w:ascii="Calibri Light" w:hAnsi="Calibri Light"/>
          <w:b/>
        </w:rPr>
      </w:pPr>
      <w:r w:rsidRPr="00860EC7">
        <w:rPr>
          <w:rFonts w:ascii="Calibri Light" w:hAnsi="Calibri Light"/>
          <w:b/>
        </w:rPr>
        <w:t xml:space="preserve">Aula 5: </w:t>
      </w:r>
      <w:r w:rsidR="00972137">
        <w:rPr>
          <w:rFonts w:ascii="Calibri Light" w:hAnsi="Calibri Light"/>
          <w:b/>
        </w:rPr>
        <w:t>Pretérito Perfeito</w:t>
      </w:r>
      <w:r w:rsidRPr="00860EC7">
        <w:rPr>
          <w:rFonts w:ascii="Calibri Light" w:hAnsi="Calibri Light"/>
          <w:b/>
        </w:rPr>
        <w:t xml:space="preserve"> e o uso de Ago, Since e For</w:t>
      </w:r>
    </w:p>
    <w:p w14:paraId="23DD9196" w14:textId="52527263" w:rsidR="00D423B1" w:rsidRDefault="00D423B1" w:rsidP="00D423B1">
      <w:pPr>
        <w:pStyle w:val="Paragraphedeliste"/>
        <w:numPr>
          <w:ilvl w:val="0"/>
          <w:numId w:val="1"/>
        </w:numPr>
        <w:rPr>
          <w:b/>
        </w:rPr>
      </w:pPr>
      <w:r w:rsidRPr="00D423B1">
        <w:rPr>
          <w:b/>
        </w:rPr>
        <w:t xml:space="preserve">Importância do </w:t>
      </w:r>
      <w:r w:rsidR="00972137">
        <w:rPr>
          <w:b/>
        </w:rPr>
        <w:t>Presente Perfeito</w:t>
      </w:r>
    </w:p>
    <w:p w14:paraId="0626E9E2" w14:textId="32A2E0EF" w:rsidR="00D423B1" w:rsidRDefault="00171F2B" w:rsidP="00D423B1">
      <w:pPr>
        <w:spacing w:after="0"/>
        <w:rPr>
          <w:rFonts w:ascii="Calibri Light" w:hAnsi="Calibri Light"/>
          <w:i/>
        </w:rPr>
      </w:pPr>
      <w:r w:rsidRPr="00171F2B">
        <w:rPr>
          <w:rFonts w:ascii="Calibri Light" w:hAnsi="Calibri Light"/>
          <w:i/>
        </w:rPr>
        <w:t xml:space="preserve">Na escrita acadêmica, o </w:t>
      </w:r>
      <w:r w:rsidR="00972137">
        <w:rPr>
          <w:rFonts w:ascii="Calibri Light" w:hAnsi="Calibri Light"/>
          <w:i/>
        </w:rPr>
        <w:t xml:space="preserve">presente perfeito </w:t>
      </w:r>
      <w:r w:rsidRPr="00171F2B">
        <w:rPr>
          <w:rFonts w:ascii="Calibri Light" w:hAnsi="Calibri Light"/>
          <w:i/>
        </w:rPr>
        <w:t xml:space="preserve"> um dos três tempos verbais mais frequentemente utilizados, juntamente com o presente simples e o </w:t>
      </w:r>
      <w:r w:rsidR="00972137">
        <w:rPr>
          <w:rFonts w:ascii="Calibri Light" w:hAnsi="Calibri Light"/>
          <w:i/>
        </w:rPr>
        <w:t xml:space="preserve">preterito perfeito </w:t>
      </w:r>
      <w:r w:rsidRPr="00171F2B">
        <w:rPr>
          <w:rFonts w:ascii="Calibri Light" w:hAnsi="Calibri Light"/>
          <w:i/>
        </w:rPr>
        <w:t xml:space="preserve"> </w:t>
      </w:r>
      <w:r w:rsidR="00D423B1" w:rsidRPr="000257E0">
        <w:rPr>
          <w:rFonts w:ascii="Calibri Light" w:hAnsi="Calibri Light"/>
          <w:i/>
          <w:vertAlign w:val="superscript"/>
        </w:rPr>
        <w:t xml:space="preserve">1 </w:t>
      </w:r>
      <w:r w:rsidR="00D423B1" w:rsidRPr="000257E0">
        <w:rPr>
          <w:rFonts w:ascii="Calibri Light" w:hAnsi="Calibri Light"/>
          <w:i/>
        </w:rPr>
        <w:t>.</w:t>
      </w:r>
    </w:p>
    <w:p w14:paraId="7D7903E5" w14:textId="77777777" w:rsidR="00171F2B" w:rsidRDefault="00171F2B" w:rsidP="00D423B1">
      <w:pPr>
        <w:spacing w:after="0"/>
        <w:rPr>
          <w:rFonts w:ascii="Calibri Light" w:hAnsi="Calibri Light"/>
          <w:i/>
        </w:rPr>
      </w:pPr>
    </w:p>
    <w:p w14:paraId="1DE73408" w14:textId="2D9C0425" w:rsidR="00D423B1" w:rsidRPr="00D423B1" w:rsidRDefault="00D423B1" w:rsidP="00D423B1">
      <w:pPr>
        <w:pStyle w:val="Paragraphedeliste"/>
        <w:numPr>
          <w:ilvl w:val="0"/>
          <w:numId w:val="3"/>
        </w:numPr>
        <w:tabs>
          <w:tab w:val="left" w:pos="989"/>
        </w:tabs>
        <w:rPr>
          <w:b/>
        </w:rPr>
      </w:pPr>
      <w:r w:rsidRPr="00D423B1">
        <w:rPr>
          <w:b/>
        </w:rPr>
        <w:t xml:space="preserve">Regra do </w:t>
      </w:r>
      <w:r w:rsidR="00972137">
        <w:rPr>
          <w:b/>
        </w:rPr>
        <w:t>Presente Perfeito</w:t>
      </w:r>
    </w:p>
    <w:p w14:paraId="49C3E1D6" w14:textId="466FA594" w:rsidR="00D423B1" w:rsidRDefault="00D423B1" w:rsidP="00D423B1">
      <w:pPr>
        <w:spacing w:after="0"/>
        <w:rPr>
          <w:rFonts w:ascii="Calibri Light" w:hAnsi="Calibri Light"/>
        </w:rPr>
      </w:pPr>
      <w:r w:rsidRPr="00D423B1">
        <w:rPr>
          <w:rFonts w:ascii="Calibri Light" w:hAnsi="Calibri Light"/>
        </w:rPr>
        <w:t xml:space="preserve">Sujeito + </w:t>
      </w:r>
      <w:r w:rsidR="002A6D51">
        <w:rPr>
          <w:rFonts w:ascii="Calibri Light" w:hAnsi="Calibri Light"/>
        </w:rPr>
        <w:t>“</w:t>
      </w:r>
      <w:r w:rsidRPr="00D423B1">
        <w:rPr>
          <w:rFonts w:ascii="Calibri Light" w:hAnsi="Calibri Light"/>
        </w:rPr>
        <w:t>to have</w:t>
      </w:r>
      <w:r w:rsidR="002A6D51">
        <w:rPr>
          <w:rFonts w:ascii="Calibri Light" w:hAnsi="Calibri Light"/>
        </w:rPr>
        <w:t>”</w:t>
      </w:r>
      <w:r w:rsidRPr="00D423B1">
        <w:rPr>
          <w:rFonts w:ascii="Calibri Light" w:hAnsi="Calibri Light"/>
        </w:rPr>
        <w:t xml:space="preserve"> (no presente simples) + particípio passado do verbo.</w:t>
      </w:r>
    </w:p>
    <w:p w14:paraId="7ABB9ACB" w14:textId="77777777" w:rsidR="00D423B1" w:rsidRDefault="00D423B1" w:rsidP="00D423B1">
      <w:pPr>
        <w:spacing w:after="0"/>
        <w:rPr>
          <w:rFonts w:ascii="Calibri Light" w:hAnsi="Calibri Light"/>
        </w:rPr>
      </w:pPr>
    </w:p>
    <w:p w14:paraId="0A2E459A" w14:textId="5557D8AE" w:rsidR="00D423B1" w:rsidRPr="00F90777" w:rsidRDefault="00D423B1" w:rsidP="005E1865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  <w:lang w:val="en-US"/>
        </w:rPr>
      </w:pPr>
      <w:proofErr w:type="spellStart"/>
      <w:r w:rsidRPr="00F90777">
        <w:rPr>
          <w:rFonts w:ascii="Calibri Light" w:hAnsi="Calibri Light"/>
          <w:lang w:val="en-US"/>
        </w:rPr>
        <w:t>Lembre</w:t>
      </w:r>
      <w:proofErr w:type="spellEnd"/>
      <w:r w:rsidRPr="00F90777">
        <w:rPr>
          <w:rFonts w:ascii="Calibri Light" w:hAnsi="Calibri Light"/>
          <w:lang w:val="en-US"/>
        </w:rPr>
        <w:t xml:space="preserve">-se de </w:t>
      </w:r>
      <w:proofErr w:type="spellStart"/>
      <w:r w:rsidRPr="00F90777">
        <w:rPr>
          <w:rFonts w:ascii="Calibri Light" w:hAnsi="Calibri Light"/>
          <w:lang w:val="en-US"/>
        </w:rPr>
        <w:t>ter</w:t>
      </w:r>
      <w:proofErr w:type="spellEnd"/>
      <w:r w:rsidRPr="00F90777">
        <w:rPr>
          <w:rFonts w:ascii="Calibri Light" w:hAnsi="Calibri Light"/>
          <w:lang w:val="en-US"/>
        </w:rPr>
        <w:t xml:space="preserve"> no </w:t>
      </w:r>
      <w:proofErr w:type="spellStart"/>
      <w:r w:rsidRPr="00F90777">
        <w:rPr>
          <w:rFonts w:ascii="Calibri Light" w:hAnsi="Calibri Light"/>
          <w:lang w:val="en-US"/>
        </w:rPr>
        <w:t>presente</w:t>
      </w:r>
      <w:proofErr w:type="spellEnd"/>
      <w:r w:rsidRPr="00F90777">
        <w:rPr>
          <w:rFonts w:ascii="Calibri Light" w:hAnsi="Calibri Light"/>
          <w:lang w:val="en-US"/>
        </w:rPr>
        <w:t xml:space="preserve"> simples: </w:t>
      </w:r>
      <w:r w:rsidR="002A6D51" w:rsidRPr="00F90777">
        <w:rPr>
          <w:rFonts w:ascii="Calibri Light" w:hAnsi="Calibri Light"/>
          <w:lang w:val="en-US"/>
        </w:rPr>
        <w:t xml:space="preserve">I, You, We, You, or They have. She or He or It has. </w:t>
      </w:r>
    </w:p>
    <w:p w14:paraId="2C30CF22" w14:textId="77777777" w:rsidR="005E1865" w:rsidRPr="00F90777" w:rsidRDefault="005E1865" w:rsidP="005E1865">
      <w:pPr>
        <w:pStyle w:val="Paragraphedeliste"/>
        <w:spacing w:after="0"/>
        <w:rPr>
          <w:rFonts w:ascii="Calibri Light" w:hAnsi="Calibri Light"/>
          <w:lang w:val="en-US"/>
        </w:rPr>
      </w:pPr>
    </w:p>
    <w:p w14:paraId="678708F1" w14:textId="77777777" w:rsidR="00D423B1" w:rsidRPr="005E1865" w:rsidRDefault="00D423B1" w:rsidP="005E1865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</w:rPr>
      </w:pPr>
      <w:r w:rsidRPr="005E1865">
        <w:rPr>
          <w:rFonts w:ascii="Calibri Light" w:hAnsi="Calibri Light"/>
        </w:rPr>
        <w:t>Lembre-se do particípio passado dos verbos:</w:t>
      </w:r>
    </w:p>
    <w:p w14:paraId="426EEB3B" w14:textId="77777777" w:rsidR="00D423B1" w:rsidRDefault="00D423B1" w:rsidP="00D423B1">
      <w:pPr>
        <w:pStyle w:val="Paragraphedeliste"/>
        <w:numPr>
          <w:ilvl w:val="0"/>
          <w:numId w:val="4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Verbos regulares: o passado simples ou pretérito é o mesmo que o particípio passado.</w:t>
      </w:r>
    </w:p>
    <w:p w14:paraId="3442FC91" w14:textId="77777777" w:rsidR="00D423B1" w:rsidRDefault="00D423B1" w:rsidP="00D423B1">
      <w:pPr>
        <w:pStyle w:val="Paragraphedeliste"/>
        <w:numPr>
          <w:ilvl w:val="0"/>
          <w:numId w:val="4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Verbos irregulares: Não há regra. Você tem que memorizar o particípio passado dos verbos irregulares que você costuma usar.</w:t>
      </w:r>
    </w:p>
    <w:p w14:paraId="5368FAC6" w14:textId="17603426" w:rsidR="002A6D51" w:rsidRPr="00F90777" w:rsidRDefault="00D423B1" w:rsidP="002A6D51">
      <w:pPr>
        <w:pStyle w:val="Paragraphedeliste"/>
        <w:numPr>
          <w:ilvl w:val="0"/>
          <w:numId w:val="13"/>
        </w:numPr>
        <w:spacing w:after="0" w:line="256" w:lineRule="auto"/>
        <w:rPr>
          <w:rFonts w:ascii="Calibri Light" w:hAnsi="Calibri Light"/>
          <w:lang w:val="en-US"/>
        </w:rPr>
      </w:pPr>
      <w:r w:rsidRPr="00F90777">
        <w:rPr>
          <w:rFonts w:ascii="Calibri Light" w:hAnsi="Calibri Light"/>
          <w:lang w:val="en-US"/>
        </w:rPr>
        <w:t xml:space="preserve">Verbos </w:t>
      </w:r>
      <w:proofErr w:type="spellStart"/>
      <w:r w:rsidRPr="00F90777">
        <w:rPr>
          <w:rFonts w:ascii="Calibri Light" w:hAnsi="Calibri Light"/>
          <w:lang w:val="en-US"/>
        </w:rPr>
        <w:t>auxiliares</w:t>
      </w:r>
      <w:proofErr w:type="spellEnd"/>
      <w:r w:rsidRPr="00F90777">
        <w:rPr>
          <w:rFonts w:ascii="Calibri Light" w:hAnsi="Calibri Light"/>
          <w:lang w:val="en-US"/>
        </w:rPr>
        <w:t>:</w:t>
      </w:r>
      <w:r w:rsidR="002A6D51" w:rsidRPr="00F90777">
        <w:rPr>
          <w:rFonts w:ascii="Calibri Light" w:hAnsi="Calibri Light"/>
          <w:lang w:val="en-US"/>
        </w:rPr>
        <w:t xml:space="preserve"> </w:t>
      </w:r>
      <w:r w:rsidR="002A6D51" w:rsidRPr="00F90777">
        <w:rPr>
          <w:rFonts w:ascii="Calibri Light" w:hAnsi="Calibri Light"/>
          <w:i/>
          <w:iCs/>
          <w:lang w:val="en-US"/>
        </w:rPr>
        <w:t xml:space="preserve">to be – </w:t>
      </w:r>
      <w:proofErr w:type="gramStart"/>
      <w:r w:rsidR="002A6D51" w:rsidRPr="00F90777">
        <w:rPr>
          <w:rFonts w:ascii="Calibri Light" w:hAnsi="Calibri Light"/>
          <w:i/>
          <w:iCs/>
          <w:lang w:val="en-US"/>
        </w:rPr>
        <w:t>been</w:t>
      </w:r>
      <w:r w:rsidR="002A6D51" w:rsidRPr="00F90777">
        <w:rPr>
          <w:rFonts w:ascii="Calibri Light" w:hAnsi="Calibri Light"/>
          <w:lang w:val="en-US"/>
        </w:rPr>
        <w:t>;</w:t>
      </w:r>
      <w:proofErr w:type="gramEnd"/>
      <w:r w:rsidR="002A6D51" w:rsidRPr="00F90777">
        <w:rPr>
          <w:rFonts w:ascii="Calibri Light" w:hAnsi="Calibri Light"/>
          <w:lang w:val="en-US"/>
        </w:rPr>
        <w:t xml:space="preserve"> </w:t>
      </w:r>
      <w:r w:rsidR="002A6D51" w:rsidRPr="00F90777">
        <w:rPr>
          <w:rFonts w:ascii="Calibri Light" w:hAnsi="Calibri Light"/>
          <w:i/>
          <w:iCs/>
          <w:lang w:val="en-US"/>
        </w:rPr>
        <w:t>to have</w:t>
      </w:r>
      <w:r w:rsidR="002A6D51" w:rsidRPr="00F90777">
        <w:rPr>
          <w:rFonts w:ascii="Calibri Light" w:hAnsi="Calibri Light"/>
          <w:lang w:val="en-US"/>
        </w:rPr>
        <w:t xml:space="preserve"> – had </w:t>
      </w:r>
      <w:r w:rsidR="002A6D51">
        <w:rPr>
          <w:rFonts w:ascii="Calibri Light" w:hAnsi="Calibri Light"/>
          <w:lang w:val="en-US"/>
        </w:rPr>
        <w:t>e</w:t>
      </w:r>
      <w:r w:rsidR="002A6D51" w:rsidRPr="00F90777">
        <w:rPr>
          <w:rFonts w:ascii="Calibri Light" w:hAnsi="Calibri Light"/>
          <w:lang w:val="en-US"/>
        </w:rPr>
        <w:t xml:space="preserve"> to </w:t>
      </w:r>
      <w:r w:rsidR="002A6D51" w:rsidRPr="00F90777">
        <w:rPr>
          <w:rFonts w:ascii="Calibri Light" w:hAnsi="Calibri Light"/>
          <w:i/>
          <w:iCs/>
          <w:lang w:val="en-US"/>
        </w:rPr>
        <w:t>do- done</w:t>
      </w:r>
    </w:p>
    <w:p w14:paraId="19633898" w14:textId="7D71EF86" w:rsidR="00D423B1" w:rsidRPr="002A6D51" w:rsidRDefault="00D423B1" w:rsidP="00F90777">
      <w:pPr>
        <w:pStyle w:val="Paragraphedeliste"/>
        <w:numPr>
          <w:ilvl w:val="0"/>
          <w:numId w:val="4"/>
        </w:numPr>
        <w:spacing w:after="0"/>
        <w:jc w:val="both"/>
        <w:rPr>
          <w:rFonts w:ascii="Calibri Light" w:hAnsi="Calibri Light"/>
        </w:rPr>
      </w:pPr>
      <w:r w:rsidRPr="002A6D51">
        <w:rPr>
          <w:rFonts w:ascii="Calibri Light" w:hAnsi="Calibri Light"/>
        </w:rPr>
        <w:t xml:space="preserve">Verbos modais: Não aplicável. Não discutiremos aqui o tempo perfeito modal (sujeito + verbo modal + ter + particípio passado do verbo) para fazer </w:t>
      </w:r>
      <w:r w:rsidR="009C4E8E" w:rsidRPr="002A6D51">
        <w:rPr>
          <w:rStyle w:val="hgkelc"/>
          <w:lang w:val="pt-PT"/>
        </w:rPr>
        <w:t xml:space="preserve">suposições ou especulações sobre um evento ou ação </w:t>
      </w:r>
      <w:r w:rsidR="00B6703C" w:rsidRPr="002A6D51">
        <w:rPr>
          <w:rStyle w:val="hgkelc"/>
          <w:lang w:val="pt-PT"/>
        </w:rPr>
        <w:t>passada.</w:t>
      </w:r>
      <w:r w:rsidR="009C4E8E" w:rsidRPr="002A6D51">
        <w:rPr>
          <w:rFonts w:ascii="Calibri Light" w:hAnsi="Calibri Light"/>
        </w:rPr>
        <w:t xml:space="preserve"> Na ciência, especialmente na pesquisa biomédica, formulamos hipóteses com base em observações ou dados ou descobertas preliminares, o que quase não deixa espaço para especulações.</w:t>
      </w:r>
    </w:p>
    <w:p w14:paraId="0E7ED7A5" w14:textId="77777777" w:rsidR="009C4E8E" w:rsidRPr="009C4E8E" w:rsidRDefault="009C4E8E" w:rsidP="00D423B1">
      <w:pPr>
        <w:spacing w:after="0"/>
        <w:rPr>
          <w:rFonts w:ascii="Calibri Light" w:hAnsi="Calibri Light"/>
          <w:sz w:val="8"/>
        </w:rPr>
      </w:pPr>
    </w:p>
    <w:p w14:paraId="33237FCD" w14:textId="422CF09A" w:rsidR="00D423B1" w:rsidRPr="00D423B1" w:rsidRDefault="002A6D51" w:rsidP="00D423B1">
      <w:pPr>
        <w:spacing w:after="0"/>
        <w:rPr>
          <w:rFonts w:ascii="Calibri Light" w:hAnsi="Calibri Light"/>
        </w:rPr>
      </w:pPr>
      <w:r w:rsidRPr="00F90777">
        <w:rPr>
          <w:rFonts w:ascii="Calibri Light" w:hAnsi="Calibri Light"/>
        </w:rPr>
        <w:t xml:space="preserve">Exemplo </w:t>
      </w:r>
      <w:r w:rsidR="00D423B1" w:rsidRPr="00F90777">
        <w:rPr>
          <w:rFonts w:ascii="Calibri Light" w:hAnsi="Calibri Light"/>
        </w:rPr>
        <w:t>1</w:t>
      </w:r>
      <w:r w:rsidR="00D423B1" w:rsidRPr="00F90777">
        <w:rPr>
          <w:rFonts w:ascii="Calibri Light" w:hAnsi="Calibri Light"/>
          <w:lang w:val="en-US"/>
        </w:rPr>
        <w:t xml:space="preserve">: </w:t>
      </w:r>
      <w:r w:rsidRPr="00F90777">
        <w:rPr>
          <w:rFonts w:ascii="Calibri Light" w:hAnsi="Calibri Light"/>
          <w:lang w:val="en-US"/>
        </w:rPr>
        <w:t xml:space="preserve">He </w:t>
      </w:r>
      <w:r w:rsidRPr="00F90777">
        <w:rPr>
          <w:rFonts w:ascii="Calibri Light" w:hAnsi="Calibri Light"/>
          <w:color w:val="00B050"/>
          <w:lang w:val="en-US"/>
        </w:rPr>
        <w:t>has</w:t>
      </w:r>
      <w:r w:rsidRPr="00F90777">
        <w:rPr>
          <w:rFonts w:ascii="Calibri Light" w:hAnsi="Calibri Light"/>
          <w:lang w:val="en-US"/>
        </w:rPr>
        <w:t xml:space="preserve"> work</w:t>
      </w:r>
      <w:r w:rsidRPr="00F90777">
        <w:rPr>
          <w:rFonts w:ascii="Calibri Light" w:hAnsi="Calibri Light"/>
          <w:color w:val="00B050"/>
          <w:lang w:val="en-US"/>
        </w:rPr>
        <w:t>ed</w:t>
      </w:r>
      <w:r w:rsidRPr="00F90777">
        <w:rPr>
          <w:rFonts w:ascii="Calibri Light" w:hAnsi="Calibri Light"/>
          <w:lang w:val="en-US"/>
        </w:rPr>
        <w:t xml:space="preserve"> at the hospital. </w:t>
      </w:r>
      <w:r w:rsidR="009C4E8E" w:rsidRPr="00F90777">
        <w:rPr>
          <w:rFonts w:ascii="Calibri Light" w:hAnsi="Calibri Light"/>
          <w:lang w:val="en-US"/>
        </w:rPr>
        <w:t xml:space="preserve">. </w:t>
      </w:r>
      <w:r w:rsidR="009C4E8E">
        <w:rPr>
          <w:rFonts w:ascii="Calibri Light" w:hAnsi="Calibri Light"/>
        </w:rPr>
        <w:t>(um verbo regular)</w:t>
      </w:r>
    </w:p>
    <w:p w14:paraId="73EAB16A" w14:textId="115FF47C" w:rsidR="00D423B1" w:rsidRPr="00F90777" w:rsidRDefault="00D423B1" w:rsidP="00D423B1">
      <w:pPr>
        <w:spacing w:after="0"/>
        <w:rPr>
          <w:rFonts w:ascii="Calibri Light" w:hAnsi="Calibri Light"/>
          <w:lang w:val="en-US"/>
        </w:rPr>
      </w:pPr>
      <w:r w:rsidRPr="00F90777">
        <w:rPr>
          <w:rFonts w:ascii="Calibri Light" w:hAnsi="Calibri Light"/>
          <w:lang w:val="en-US"/>
        </w:rPr>
        <w:t xml:space="preserve">Exemplo 2: </w:t>
      </w:r>
      <w:r w:rsidR="002A6D51" w:rsidRPr="00F90777">
        <w:rPr>
          <w:rFonts w:ascii="Calibri Light" w:hAnsi="Calibri Light"/>
          <w:lang w:val="en-US"/>
        </w:rPr>
        <w:t xml:space="preserve">He </w:t>
      </w:r>
      <w:r w:rsidR="002A6D51" w:rsidRPr="00F90777">
        <w:rPr>
          <w:rFonts w:ascii="Calibri Light" w:hAnsi="Calibri Light"/>
          <w:color w:val="00B050"/>
          <w:lang w:val="en-US"/>
        </w:rPr>
        <w:t>has</w:t>
      </w:r>
      <w:r w:rsidR="002A6D51" w:rsidRPr="00F90777">
        <w:rPr>
          <w:rFonts w:ascii="Calibri Light" w:hAnsi="Calibri Light"/>
          <w:lang w:val="en-US"/>
        </w:rPr>
        <w:t xml:space="preserve"> </w:t>
      </w:r>
      <w:r w:rsidR="002A6D51" w:rsidRPr="00F90777">
        <w:rPr>
          <w:rFonts w:ascii="Calibri Light" w:hAnsi="Calibri Light"/>
          <w:color w:val="00B050"/>
          <w:lang w:val="en-US"/>
        </w:rPr>
        <w:t>taught</w:t>
      </w:r>
      <w:r w:rsidR="002A6D51" w:rsidRPr="00F90777">
        <w:rPr>
          <w:rFonts w:ascii="Calibri Light" w:hAnsi="Calibri Light"/>
          <w:lang w:val="en-US"/>
        </w:rPr>
        <w:t xml:space="preserve"> English. </w:t>
      </w:r>
      <w:r w:rsidR="009C4E8E" w:rsidRPr="00F90777">
        <w:rPr>
          <w:rFonts w:ascii="Calibri Light" w:hAnsi="Calibri Light"/>
          <w:lang w:val="en-US"/>
        </w:rPr>
        <w:t>(um verbo irregular)</w:t>
      </w:r>
    </w:p>
    <w:p w14:paraId="0DA51676" w14:textId="77A3463C" w:rsidR="00D423B1" w:rsidRPr="00F90777" w:rsidRDefault="00D423B1" w:rsidP="00D423B1">
      <w:pPr>
        <w:spacing w:after="0"/>
        <w:rPr>
          <w:rFonts w:ascii="Calibri Light" w:hAnsi="Calibri Light"/>
          <w:lang w:val="en-US"/>
        </w:rPr>
      </w:pPr>
      <w:r w:rsidRPr="00F90777">
        <w:rPr>
          <w:rFonts w:ascii="Calibri Light" w:hAnsi="Calibri Light"/>
          <w:lang w:val="en-US"/>
        </w:rPr>
        <w:t xml:space="preserve">Exemplo 3: </w:t>
      </w:r>
      <w:r w:rsidR="002A6D51" w:rsidRPr="00F90777">
        <w:rPr>
          <w:rFonts w:ascii="Calibri Light" w:hAnsi="Calibri Light"/>
          <w:lang w:val="en-US"/>
        </w:rPr>
        <w:t xml:space="preserve">We </w:t>
      </w:r>
      <w:r w:rsidR="002A6D51" w:rsidRPr="00F90777">
        <w:rPr>
          <w:rFonts w:ascii="Calibri Light" w:hAnsi="Calibri Light"/>
          <w:color w:val="00B050"/>
          <w:lang w:val="en-US"/>
        </w:rPr>
        <w:t>have</w:t>
      </w:r>
      <w:r w:rsidR="002A6D51" w:rsidRPr="00F90777">
        <w:rPr>
          <w:rFonts w:ascii="Calibri Light" w:hAnsi="Calibri Light"/>
          <w:lang w:val="en-US"/>
        </w:rPr>
        <w:t xml:space="preserve"> </w:t>
      </w:r>
      <w:r w:rsidR="002A6D51" w:rsidRPr="00F90777">
        <w:rPr>
          <w:rFonts w:ascii="Calibri Light" w:hAnsi="Calibri Light"/>
          <w:color w:val="00B050"/>
          <w:lang w:val="en-US"/>
        </w:rPr>
        <w:t>had</w:t>
      </w:r>
      <w:r w:rsidR="002A6D51" w:rsidRPr="00F90777">
        <w:rPr>
          <w:rFonts w:ascii="Calibri Light" w:hAnsi="Calibri Light"/>
          <w:lang w:val="en-US"/>
        </w:rPr>
        <w:t xml:space="preserve"> our books in the classroom. </w:t>
      </w:r>
      <w:r w:rsidRPr="00F90777">
        <w:rPr>
          <w:rFonts w:ascii="Calibri Light" w:hAnsi="Calibri Light"/>
          <w:lang w:val="en-US"/>
        </w:rPr>
        <w:t xml:space="preserve">(Verbo auxiliar </w:t>
      </w:r>
      <w:r w:rsidR="00B6703C">
        <w:rPr>
          <w:rFonts w:ascii="Calibri Light" w:hAnsi="Calibri Light"/>
          <w:lang w:val="en-US"/>
        </w:rPr>
        <w:t>“</w:t>
      </w:r>
      <w:proofErr w:type="spellStart"/>
      <w:r w:rsidRPr="00F90777">
        <w:rPr>
          <w:rFonts w:ascii="Calibri Light" w:hAnsi="Calibri Light"/>
          <w:lang w:val="en-US"/>
        </w:rPr>
        <w:t>ter</w:t>
      </w:r>
      <w:proofErr w:type="spellEnd"/>
      <w:r w:rsidR="00B6703C">
        <w:rPr>
          <w:rFonts w:ascii="Calibri Light" w:hAnsi="Calibri Light"/>
          <w:lang w:val="en-US"/>
        </w:rPr>
        <w:t>”</w:t>
      </w:r>
      <w:r w:rsidRPr="00F90777">
        <w:rPr>
          <w:rFonts w:ascii="Calibri Light" w:hAnsi="Calibri Light"/>
          <w:lang w:val="en-US"/>
        </w:rPr>
        <w:t>)</w:t>
      </w:r>
    </w:p>
    <w:p w14:paraId="115B7686" w14:textId="0B980EED" w:rsidR="00D423B1" w:rsidRPr="00F90777" w:rsidRDefault="009C4E8E" w:rsidP="00D423B1">
      <w:pPr>
        <w:spacing w:after="0"/>
        <w:rPr>
          <w:rFonts w:ascii="Calibri Light" w:hAnsi="Calibri Light"/>
          <w:lang w:val="en-US"/>
        </w:rPr>
      </w:pPr>
      <w:r w:rsidRPr="00F90777">
        <w:rPr>
          <w:rFonts w:ascii="Calibri Light" w:hAnsi="Calibri Light"/>
          <w:lang w:val="en-US"/>
        </w:rPr>
        <w:t xml:space="preserve">Exemplo 4: </w:t>
      </w:r>
      <w:r w:rsidR="002A6D51" w:rsidRPr="00F90777">
        <w:rPr>
          <w:rFonts w:ascii="Calibri Light" w:hAnsi="Calibri Light"/>
          <w:lang w:val="en-US"/>
        </w:rPr>
        <w:t xml:space="preserve">We </w:t>
      </w:r>
      <w:r w:rsidR="002A6D51" w:rsidRPr="00F90777">
        <w:rPr>
          <w:rFonts w:ascii="Calibri Light" w:hAnsi="Calibri Light"/>
          <w:color w:val="00B050"/>
          <w:lang w:val="en-US"/>
        </w:rPr>
        <w:t>have</w:t>
      </w:r>
      <w:r w:rsidR="002A6D51" w:rsidRPr="00F90777">
        <w:rPr>
          <w:rFonts w:ascii="Calibri Light" w:hAnsi="Calibri Light"/>
          <w:lang w:val="en-US"/>
        </w:rPr>
        <w:t xml:space="preserve"> </w:t>
      </w:r>
      <w:r w:rsidR="002A6D51" w:rsidRPr="00F90777">
        <w:rPr>
          <w:rFonts w:ascii="Calibri Light" w:hAnsi="Calibri Light"/>
          <w:color w:val="00B050"/>
          <w:lang w:val="en-US"/>
        </w:rPr>
        <w:t>had</w:t>
      </w:r>
      <w:r w:rsidR="002A6D51" w:rsidRPr="00F90777">
        <w:rPr>
          <w:rFonts w:ascii="Calibri Light" w:hAnsi="Calibri Light"/>
          <w:lang w:val="en-US"/>
        </w:rPr>
        <w:t xml:space="preserve"> our books in the classroom. </w:t>
      </w:r>
      <w:r w:rsidRPr="00F90777">
        <w:rPr>
          <w:rFonts w:ascii="Calibri Light" w:hAnsi="Calibri Light"/>
          <w:lang w:val="en-US"/>
        </w:rPr>
        <w:t xml:space="preserve"> (Verbo auxiliar </w:t>
      </w:r>
      <w:r w:rsidR="00B6703C">
        <w:rPr>
          <w:rFonts w:ascii="Calibri Light" w:hAnsi="Calibri Light"/>
          <w:lang w:val="en-US"/>
        </w:rPr>
        <w:t>“</w:t>
      </w:r>
      <w:r w:rsidRPr="00F90777">
        <w:rPr>
          <w:rFonts w:ascii="Calibri Light" w:hAnsi="Calibri Light"/>
          <w:lang w:val="en-US"/>
        </w:rPr>
        <w:t>to be</w:t>
      </w:r>
      <w:r w:rsidR="00B6703C">
        <w:rPr>
          <w:rFonts w:ascii="Calibri Light" w:hAnsi="Calibri Light"/>
          <w:lang w:val="en-US"/>
        </w:rPr>
        <w:t>”</w:t>
      </w:r>
      <w:r w:rsidRPr="00F90777">
        <w:rPr>
          <w:rFonts w:ascii="Calibri Light" w:hAnsi="Calibri Light"/>
          <w:lang w:val="en-US"/>
        </w:rPr>
        <w:t>)</w:t>
      </w:r>
    </w:p>
    <w:p w14:paraId="7CDEBB5B" w14:textId="41103AA8" w:rsidR="00D423B1" w:rsidRDefault="00D423B1" w:rsidP="00D423B1">
      <w:pPr>
        <w:spacing w:after="0"/>
        <w:rPr>
          <w:rFonts w:ascii="Calibri Light" w:hAnsi="Calibri Light"/>
        </w:rPr>
      </w:pPr>
      <w:r w:rsidRPr="00F90777">
        <w:rPr>
          <w:rFonts w:ascii="Calibri Light" w:hAnsi="Calibri Light"/>
          <w:lang w:val="en-US"/>
        </w:rPr>
        <w:t xml:space="preserve">Exemplo 5: </w:t>
      </w:r>
      <w:r w:rsidR="002A6D51" w:rsidRPr="00F90777">
        <w:rPr>
          <w:rFonts w:ascii="Calibri Light" w:hAnsi="Calibri Light"/>
          <w:lang w:val="en-US"/>
        </w:rPr>
        <w:t xml:space="preserve">He </w:t>
      </w:r>
      <w:r w:rsidR="002A6D51" w:rsidRPr="00F90777">
        <w:rPr>
          <w:rFonts w:ascii="Calibri Light" w:hAnsi="Calibri Light"/>
          <w:color w:val="00B050"/>
          <w:lang w:val="en-US"/>
        </w:rPr>
        <w:t>could</w:t>
      </w:r>
      <w:r w:rsidR="002A6D51" w:rsidRPr="00F90777">
        <w:rPr>
          <w:rFonts w:ascii="Calibri Light" w:hAnsi="Calibri Light"/>
          <w:lang w:val="en-US"/>
        </w:rPr>
        <w:t xml:space="preserve"> </w:t>
      </w:r>
      <w:r w:rsidR="002A6D51" w:rsidRPr="00F90777">
        <w:rPr>
          <w:rFonts w:ascii="Calibri Light" w:hAnsi="Calibri Light"/>
          <w:color w:val="00B050"/>
          <w:lang w:val="en-US"/>
        </w:rPr>
        <w:t xml:space="preserve">have played </w:t>
      </w:r>
      <w:r w:rsidR="002A6D51" w:rsidRPr="00F90777">
        <w:rPr>
          <w:rFonts w:ascii="Calibri Light" w:hAnsi="Calibri Light"/>
          <w:lang w:val="en-US"/>
        </w:rPr>
        <w:t xml:space="preserve">soccer at the professional level. </w:t>
      </w:r>
      <w:r w:rsidRPr="00D423B1">
        <w:rPr>
          <w:rFonts w:ascii="Calibri Light" w:hAnsi="Calibri Light"/>
        </w:rPr>
        <w:t>(Um verbo modal)</w:t>
      </w:r>
    </w:p>
    <w:p w14:paraId="07C6999C" w14:textId="77777777" w:rsidR="0005202D" w:rsidRDefault="0005202D" w:rsidP="00D423B1">
      <w:pPr>
        <w:spacing w:after="0"/>
        <w:rPr>
          <w:rFonts w:ascii="Calibri Light" w:hAnsi="Calibri Light"/>
        </w:rPr>
      </w:pPr>
    </w:p>
    <w:p w14:paraId="68FF9969" w14:textId="77777777" w:rsidR="0005202D" w:rsidRPr="00D423B1" w:rsidRDefault="0005202D" w:rsidP="00D423B1">
      <w:pPr>
        <w:spacing w:after="0"/>
        <w:rPr>
          <w:rFonts w:ascii="Calibri Light" w:hAnsi="Calibri Light"/>
        </w:rPr>
      </w:pPr>
      <w:r w:rsidRPr="0005202D">
        <w:rPr>
          <w:rFonts w:ascii="Calibri Light" w:hAnsi="Calibri Light"/>
          <w:b/>
        </w:rPr>
        <w:t xml:space="preserve">Observação: </w:t>
      </w:r>
      <w:r>
        <w:rPr>
          <w:rFonts w:ascii="Calibri Light" w:hAnsi="Calibri Light"/>
        </w:rPr>
        <w:t xml:space="preserve">em oposição ao passado simples, </w:t>
      </w:r>
      <w:r w:rsidRPr="00171F2B">
        <w:rPr>
          <w:rStyle w:val="hgkelc"/>
          <w:lang w:val="pt-PT"/>
        </w:rPr>
        <w:t xml:space="preserve">use o presente perfeito para indicar uma ação que ocorreu em um </w:t>
      </w:r>
      <w:r w:rsidRPr="00171F2B">
        <w:rPr>
          <w:rStyle w:val="hgkelc"/>
          <w:b/>
          <w:u w:val="single"/>
          <w:lang w:val="pt-PT"/>
        </w:rPr>
        <w:t xml:space="preserve">momento não específico </w:t>
      </w:r>
      <w:r w:rsidRPr="00171F2B">
        <w:rPr>
          <w:rStyle w:val="hgkelc"/>
          <w:lang w:val="pt-PT"/>
        </w:rPr>
        <w:t>do passado.</w:t>
      </w:r>
    </w:p>
    <w:p w14:paraId="30AD43A3" w14:textId="77777777" w:rsidR="00D423B1" w:rsidRPr="00C9590C" w:rsidRDefault="00D423B1" w:rsidP="00D423B1">
      <w:pPr>
        <w:tabs>
          <w:tab w:val="left" w:pos="989"/>
        </w:tabs>
        <w:rPr>
          <w:sz w:val="2"/>
        </w:rPr>
      </w:pPr>
    </w:p>
    <w:p w14:paraId="02088CAD" w14:textId="77777777" w:rsidR="009C4E8E" w:rsidRPr="009C4E8E" w:rsidRDefault="009C4E8E" w:rsidP="009C4E8E">
      <w:pPr>
        <w:pStyle w:val="Paragraphedeliste"/>
        <w:numPr>
          <w:ilvl w:val="0"/>
          <w:numId w:val="3"/>
        </w:numPr>
        <w:tabs>
          <w:tab w:val="left" w:pos="989"/>
        </w:tabs>
        <w:rPr>
          <w:b/>
        </w:rPr>
      </w:pPr>
      <w:r w:rsidRPr="009C4E8E">
        <w:rPr>
          <w:b/>
        </w:rPr>
        <w:t>Usos do Present Perfect</w:t>
      </w:r>
    </w:p>
    <w:p w14:paraId="1D096EC4" w14:textId="77777777" w:rsidR="009C4E8E" w:rsidRPr="009C4E8E" w:rsidRDefault="009C4E8E" w:rsidP="009C4E8E">
      <w:pPr>
        <w:pStyle w:val="Paragraphedeliste"/>
        <w:numPr>
          <w:ilvl w:val="0"/>
          <w:numId w:val="5"/>
        </w:numPr>
        <w:tabs>
          <w:tab w:val="left" w:pos="989"/>
        </w:tabs>
        <w:rPr>
          <w:b/>
        </w:rPr>
      </w:pPr>
      <w:r w:rsidRPr="009C4E8E">
        <w:rPr>
          <w:b/>
        </w:rPr>
        <w:t>Usos Gerais</w:t>
      </w:r>
    </w:p>
    <w:p w14:paraId="0DEB053D" w14:textId="12E47B6D" w:rsidR="00C9590C" w:rsidRDefault="00C9590C" w:rsidP="0005202D">
      <w:pPr>
        <w:tabs>
          <w:tab w:val="left" w:pos="927"/>
          <w:tab w:val="left" w:pos="989"/>
        </w:tabs>
        <w:jc w:val="both"/>
        <w:rPr>
          <w:rFonts w:ascii="Calibri Light" w:hAnsi="Calibri Light"/>
        </w:rPr>
      </w:pPr>
      <w:r>
        <w:t xml:space="preserve">O presente perfeito </w:t>
      </w:r>
      <w:r w:rsidR="00972137">
        <w:t xml:space="preserve">é </w:t>
      </w:r>
      <w:r w:rsidR="00171F2B" w:rsidRPr="00171F2B">
        <w:rPr>
          <w:rFonts w:ascii="Calibri Light" w:hAnsi="Calibri Light"/>
        </w:rPr>
        <w:t>empreg</w:t>
      </w:r>
      <w:r w:rsidR="00972137">
        <w:rPr>
          <w:rFonts w:ascii="Calibri Light" w:hAnsi="Calibri Light"/>
        </w:rPr>
        <w:t>ue</w:t>
      </w:r>
      <w:r w:rsidR="00171F2B" w:rsidRPr="00171F2B">
        <w:rPr>
          <w:rFonts w:ascii="Calibri Light" w:hAnsi="Calibri Light"/>
        </w:rPr>
        <w:t xml:space="preserve"> para abordar a experiência até o momento presente, mudanças ocorridas ao longo do tempo, ações recentes (frequentemente usadas com "</w:t>
      </w:r>
      <w:r w:rsidR="002A6D51">
        <w:rPr>
          <w:rFonts w:ascii="Calibri Light" w:hAnsi="Calibri Light"/>
        </w:rPr>
        <w:t>just</w:t>
      </w:r>
      <w:r w:rsidR="00171F2B" w:rsidRPr="00171F2B">
        <w:rPr>
          <w:rFonts w:ascii="Calibri Light" w:hAnsi="Calibri Light"/>
        </w:rPr>
        <w:t>") e ações inacabadas que devem ser concluídas (no negativo, geralmente com "</w:t>
      </w:r>
      <w:r w:rsidR="002A6D51">
        <w:rPr>
          <w:rFonts w:ascii="Calibri Light" w:hAnsi="Calibri Light"/>
        </w:rPr>
        <w:t>yet</w:t>
      </w:r>
      <w:r w:rsidR="00171F2B" w:rsidRPr="00171F2B">
        <w:rPr>
          <w:rFonts w:ascii="Calibri Light" w:hAnsi="Calibri Light"/>
        </w:rPr>
        <w:t>")</w:t>
      </w:r>
      <w:r w:rsidR="00171F2B">
        <w:rPr>
          <w:rFonts w:ascii="Calibri Light" w:hAnsi="Calibri Light"/>
        </w:rPr>
        <w:t xml:space="preserve"> </w:t>
      </w:r>
      <w:r w:rsidRPr="00C9590C">
        <w:rPr>
          <w:rFonts w:ascii="Calibri Light" w:hAnsi="Calibri Light"/>
          <w:vertAlign w:val="superscript"/>
        </w:rPr>
        <w:t xml:space="preserve">2 </w:t>
      </w:r>
      <w:r w:rsidR="0005202D">
        <w:rPr>
          <w:rFonts w:ascii="Calibri Light" w:hAnsi="Calibri Light"/>
        </w:rPr>
        <w:t xml:space="preserve">com </w:t>
      </w:r>
      <w:r w:rsidR="0005202D" w:rsidRPr="00171F2B">
        <w:rPr>
          <w:rStyle w:val="hgkelc"/>
          <w:lang w:val="pt-PT"/>
        </w:rPr>
        <w:t>relevância no presente.</w:t>
      </w:r>
    </w:p>
    <w:p w14:paraId="0C34A9D7" w14:textId="0B03EF22" w:rsidR="00D423B1" w:rsidRDefault="00171F2B" w:rsidP="00C9590C">
      <w:pPr>
        <w:tabs>
          <w:tab w:val="left" w:pos="927"/>
          <w:tab w:val="left" w:pos="989"/>
        </w:tabs>
        <w:rPr>
          <w:rFonts w:ascii="Calibri Light" w:hAnsi="Calibri Light"/>
        </w:rPr>
      </w:pPr>
      <w:r w:rsidRPr="00171F2B">
        <w:rPr>
          <w:rFonts w:ascii="Calibri Light" w:hAnsi="Calibri Light"/>
        </w:rPr>
        <w:t xml:space="preserve">Você pode procurar exemplos online ou clicar </w:t>
      </w:r>
      <w:hyperlink r:id="rId7" w:history="1">
        <w:r w:rsidR="00C9590C" w:rsidRPr="00C9590C">
          <w:rPr>
            <w:rStyle w:val="Lienhypertexte"/>
            <w:rFonts w:ascii="Calibri Light" w:hAnsi="Calibri Light"/>
          </w:rPr>
          <w:t xml:space="preserve">aqui </w:t>
        </w:r>
      </w:hyperlink>
      <w:r>
        <w:rPr>
          <w:rFonts w:ascii="Calibri Light" w:hAnsi="Calibri Light"/>
        </w:rPr>
        <w:t>para encontra exemplos</w:t>
      </w:r>
      <w:r w:rsidR="00C9590C" w:rsidRPr="00C9590C">
        <w:rPr>
          <w:rFonts w:ascii="Calibri Light" w:hAnsi="Calibri Light"/>
        </w:rPr>
        <w:tab/>
      </w:r>
    </w:p>
    <w:p w14:paraId="5B6444D1" w14:textId="77777777" w:rsidR="00C9590C" w:rsidRPr="00C9590C" w:rsidRDefault="00C9590C" w:rsidP="00C9590C">
      <w:pPr>
        <w:pStyle w:val="Paragraphedeliste"/>
        <w:numPr>
          <w:ilvl w:val="0"/>
          <w:numId w:val="5"/>
        </w:numPr>
        <w:tabs>
          <w:tab w:val="left" w:pos="927"/>
          <w:tab w:val="left" w:pos="989"/>
        </w:tabs>
        <w:rPr>
          <w:b/>
        </w:rPr>
      </w:pPr>
      <w:r w:rsidRPr="00C9590C">
        <w:rPr>
          <w:rFonts w:ascii="Calibri Light" w:hAnsi="Calibri Light"/>
          <w:b/>
        </w:rPr>
        <w:t xml:space="preserve">Usos na escrita manuscrita </w:t>
      </w:r>
      <w:r w:rsidR="003F2D5D" w:rsidRPr="003F2D5D">
        <w:rPr>
          <w:rFonts w:ascii="Calibri Light" w:hAnsi="Calibri Light"/>
          <w:b/>
          <w:vertAlign w:val="superscript"/>
        </w:rPr>
        <w:t>3-7</w:t>
      </w:r>
    </w:p>
    <w:p w14:paraId="30B0EA1B" w14:textId="6579DBAF" w:rsidR="00D423B1" w:rsidRPr="00171F2B" w:rsidRDefault="0005202D" w:rsidP="0005202D">
      <w:pPr>
        <w:tabs>
          <w:tab w:val="left" w:pos="989"/>
        </w:tabs>
        <w:jc w:val="both"/>
        <w:rPr>
          <w:rStyle w:val="hgkelc"/>
          <w:lang w:val="pt-PT"/>
        </w:rPr>
      </w:pPr>
      <w:r w:rsidRPr="00171F2B">
        <w:rPr>
          <w:rStyle w:val="hgkelc"/>
          <w:lang w:val="pt-PT"/>
        </w:rPr>
        <w:t xml:space="preserve">O presente perfeito é usado na seção de introdução de um manuscrito, onde geralmente é usado para introduzir informações básicas em um parágrafo. </w:t>
      </w:r>
      <w:r w:rsidR="00171F2B" w:rsidRPr="00171F2B">
        <w:rPr>
          <w:rStyle w:val="hgkelc"/>
          <w:lang w:val="pt-PT"/>
        </w:rPr>
        <w:t>Também é utilizado na seção de discussão para fazer referência a descobertas ou resultados da literatura (resultados de outros estudos ou até mesmo resultados previamente publicados)</w:t>
      </w:r>
      <w:r w:rsidRPr="00171F2B">
        <w:rPr>
          <w:rStyle w:val="hgkelc"/>
          <w:lang w:val="pt-PT"/>
        </w:rPr>
        <w:t>. Seus próprios resultados estão no passado simples com uma menção de uma tabela ou figura para indicação ou direção para os leitores.</w:t>
      </w:r>
    </w:p>
    <w:p w14:paraId="0E11E208" w14:textId="59B824B1" w:rsidR="00D423B1" w:rsidRPr="003F2D5D" w:rsidRDefault="003F2D5D" w:rsidP="00B07D7E">
      <w:pPr>
        <w:pStyle w:val="Paragraphedeliste"/>
        <w:numPr>
          <w:ilvl w:val="0"/>
          <w:numId w:val="3"/>
        </w:numPr>
        <w:tabs>
          <w:tab w:val="left" w:pos="989"/>
        </w:tabs>
        <w:spacing w:after="0" w:line="240" w:lineRule="auto"/>
        <w:rPr>
          <w:b/>
        </w:rPr>
      </w:pPr>
      <w:r w:rsidRPr="003F2D5D">
        <w:rPr>
          <w:b/>
        </w:rPr>
        <w:t xml:space="preserve">Usos de </w:t>
      </w:r>
      <w:r w:rsidR="00171F2B">
        <w:rPr>
          <w:b/>
        </w:rPr>
        <w:t>“</w:t>
      </w:r>
      <w:r w:rsidRPr="003F2D5D">
        <w:rPr>
          <w:b/>
        </w:rPr>
        <w:t>Since</w:t>
      </w:r>
      <w:r w:rsidR="00171F2B">
        <w:rPr>
          <w:b/>
        </w:rPr>
        <w:t>”</w:t>
      </w:r>
      <w:r w:rsidRPr="003F2D5D">
        <w:rPr>
          <w:b/>
        </w:rPr>
        <w:t>,</w:t>
      </w:r>
      <w:r w:rsidR="00171F2B">
        <w:rPr>
          <w:b/>
        </w:rPr>
        <w:t>”</w:t>
      </w:r>
      <w:r w:rsidRPr="003F2D5D">
        <w:rPr>
          <w:b/>
        </w:rPr>
        <w:t xml:space="preserve"> Ago</w:t>
      </w:r>
      <w:r w:rsidR="00171F2B">
        <w:rPr>
          <w:b/>
        </w:rPr>
        <w:t>”</w:t>
      </w:r>
      <w:r w:rsidRPr="003F2D5D">
        <w:rPr>
          <w:b/>
        </w:rPr>
        <w:t xml:space="preserve"> e </w:t>
      </w:r>
      <w:r w:rsidR="00171F2B">
        <w:rPr>
          <w:b/>
        </w:rPr>
        <w:t>“</w:t>
      </w:r>
      <w:r w:rsidRPr="003F2D5D">
        <w:rPr>
          <w:b/>
        </w:rPr>
        <w:t>For</w:t>
      </w:r>
      <w:r w:rsidR="00171F2B">
        <w:rPr>
          <w:b/>
        </w:rPr>
        <w:t>”</w:t>
      </w:r>
      <w:r w:rsidRPr="003F2D5D">
        <w:rPr>
          <w:b/>
        </w:rPr>
        <w:t xml:space="preserve"> com Present Perfect </w:t>
      </w:r>
      <w:r w:rsidR="000C6368" w:rsidRPr="000C6368">
        <w:rPr>
          <w:b/>
          <w:vertAlign w:val="superscript"/>
        </w:rPr>
        <w:t>8</w:t>
      </w:r>
    </w:p>
    <w:p w14:paraId="5F1906AD" w14:textId="77777777" w:rsidR="00B07D7E" w:rsidRPr="00171F2B" w:rsidRDefault="00B07D7E" w:rsidP="00B07D7E">
      <w:pPr>
        <w:pStyle w:val="Paragraphedeliste"/>
        <w:numPr>
          <w:ilvl w:val="0"/>
          <w:numId w:val="8"/>
        </w:numPr>
        <w:spacing w:after="0" w:line="240" w:lineRule="auto"/>
        <w:rPr>
          <w:rStyle w:val="hgkelc"/>
          <w:lang w:val="pt-PT"/>
        </w:rPr>
      </w:pPr>
      <w:r w:rsidRPr="00171F2B">
        <w:rPr>
          <w:rStyle w:val="hgkelc"/>
          <w:lang w:val="pt-PT"/>
        </w:rPr>
        <w:t>Usamos “Since” quando indicamos o início de um determinado período de tempo.</w:t>
      </w:r>
    </w:p>
    <w:p w14:paraId="1BCAC9E8" w14:textId="625FD1C6" w:rsidR="002A6D51" w:rsidRDefault="00B07D7E" w:rsidP="002A6D51">
      <w:pPr>
        <w:spacing w:after="0" w:line="240" w:lineRule="auto"/>
        <w:ind w:left="720"/>
        <w:rPr>
          <w:rStyle w:val="hgkelc"/>
          <w:lang w:val="en"/>
        </w:rPr>
      </w:pPr>
      <w:proofErr w:type="spellStart"/>
      <w:r w:rsidRPr="00F90777">
        <w:rPr>
          <w:rStyle w:val="hgkelc"/>
          <w:lang w:val="en-US"/>
        </w:rPr>
        <w:t>Exemplo</w:t>
      </w:r>
      <w:proofErr w:type="spellEnd"/>
      <w:r w:rsidRPr="00F90777">
        <w:rPr>
          <w:rStyle w:val="hgkelc"/>
          <w:lang w:val="en-US"/>
        </w:rPr>
        <w:t xml:space="preserve"> 6:</w:t>
      </w:r>
      <w:r w:rsidR="002A6D51">
        <w:rPr>
          <w:rStyle w:val="hgkelc"/>
          <w:lang w:val="en"/>
        </w:rPr>
        <w:t xml:space="preserve"> My mentor has been in his current position </w:t>
      </w:r>
      <w:r w:rsidR="002A6D51">
        <w:rPr>
          <w:rStyle w:val="hgkelc"/>
          <w:color w:val="00B050"/>
          <w:lang w:val="en"/>
        </w:rPr>
        <w:t>since 2020</w:t>
      </w:r>
      <w:r w:rsidR="002A6D51">
        <w:rPr>
          <w:rStyle w:val="hgkelc"/>
          <w:lang w:val="en"/>
        </w:rPr>
        <w:t xml:space="preserve">.  </w:t>
      </w:r>
    </w:p>
    <w:p w14:paraId="5E21F669" w14:textId="10C32186" w:rsidR="00B07D7E" w:rsidRPr="00F90777" w:rsidRDefault="00B07D7E" w:rsidP="00860EC7">
      <w:pPr>
        <w:spacing w:after="0" w:line="240" w:lineRule="auto"/>
        <w:ind w:left="720"/>
        <w:rPr>
          <w:rStyle w:val="hgkelc"/>
          <w:lang w:val="en-US"/>
        </w:rPr>
      </w:pPr>
    </w:p>
    <w:p w14:paraId="57F6F2A2" w14:textId="28E9CAC7" w:rsidR="00B07D7E" w:rsidRPr="00171F2B" w:rsidRDefault="00B07D7E" w:rsidP="00B07D7E">
      <w:pPr>
        <w:pStyle w:val="Paragraphedeliste"/>
        <w:numPr>
          <w:ilvl w:val="0"/>
          <w:numId w:val="8"/>
        </w:numPr>
        <w:spacing w:after="0" w:line="240" w:lineRule="auto"/>
        <w:rPr>
          <w:rStyle w:val="hgkelc"/>
          <w:lang w:val="pt-PT"/>
        </w:rPr>
      </w:pPr>
      <w:r w:rsidRPr="00171F2B">
        <w:rPr>
          <w:rStyle w:val="hgkelc"/>
          <w:lang w:val="pt-PT"/>
        </w:rPr>
        <w:lastRenderedPageBreak/>
        <w:t xml:space="preserve">Usamos </w:t>
      </w:r>
      <w:r w:rsidR="002A6D51" w:rsidRPr="00F90777">
        <w:rPr>
          <w:rStyle w:val="hgkelc"/>
          <w:lang w:val="pt-PT"/>
        </w:rPr>
        <w:t>“</w:t>
      </w:r>
      <w:r w:rsidR="002A6D51">
        <w:rPr>
          <w:rStyle w:val="hgkelc"/>
          <w:lang w:val="pt-PT"/>
        </w:rPr>
        <w:t>For</w:t>
      </w:r>
      <w:r w:rsidR="002A6D51" w:rsidRPr="00F90777">
        <w:rPr>
          <w:rStyle w:val="hgkelc"/>
          <w:lang w:val="pt-PT"/>
        </w:rPr>
        <w:t xml:space="preserve">” </w:t>
      </w:r>
      <w:r w:rsidRPr="00171F2B">
        <w:rPr>
          <w:rStyle w:val="hgkelc"/>
          <w:lang w:val="pt-PT"/>
        </w:rPr>
        <w:t>quando estamos usando um período de tempo específico: uma semana, três horas, cinco anos, etc.</w:t>
      </w:r>
    </w:p>
    <w:p w14:paraId="37C71E8C" w14:textId="1C18D497" w:rsidR="00B07D7E" w:rsidRPr="00F90777" w:rsidRDefault="00B07D7E" w:rsidP="00860EC7">
      <w:pPr>
        <w:spacing w:after="0" w:line="240" w:lineRule="auto"/>
        <w:ind w:left="720"/>
        <w:rPr>
          <w:rStyle w:val="hgkelc"/>
          <w:lang w:val="en-US"/>
        </w:rPr>
      </w:pPr>
      <w:r w:rsidRPr="00F90777">
        <w:rPr>
          <w:rStyle w:val="hgkelc"/>
          <w:lang w:val="en-US"/>
        </w:rPr>
        <w:t xml:space="preserve">Exemplo 7: </w:t>
      </w:r>
      <w:r w:rsidR="002A6D51">
        <w:rPr>
          <w:rStyle w:val="hgkelc"/>
          <w:lang w:val="en"/>
        </w:rPr>
        <w:t xml:space="preserve">My mentor has been in his current position </w:t>
      </w:r>
      <w:r w:rsidR="002A6D51">
        <w:rPr>
          <w:rStyle w:val="hgkelc"/>
          <w:color w:val="00B050"/>
          <w:lang w:val="en"/>
        </w:rPr>
        <w:t>for the last four (4) years</w:t>
      </w:r>
      <w:r w:rsidR="002A6D51">
        <w:rPr>
          <w:rStyle w:val="hgkelc"/>
          <w:lang w:val="en"/>
        </w:rPr>
        <w:t xml:space="preserve">.  </w:t>
      </w:r>
    </w:p>
    <w:p w14:paraId="6CEBB7B3" w14:textId="49B67505" w:rsidR="00B07D7E" w:rsidRPr="00171F2B" w:rsidRDefault="00B07D7E" w:rsidP="00B07D7E">
      <w:pPr>
        <w:pStyle w:val="Paragraphedeliste"/>
        <w:numPr>
          <w:ilvl w:val="0"/>
          <w:numId w:val="8"/>
        </w:numPr>
        <w:spacing w:after="0" w:line="240" w:lineRule="auto"/>
        <w:rPr>
          <w:rStyle w:val="hgkelc"/>
          <w:lang w:val="pt-PT"/>
        </w:rPr>
      </w:pPr>
      <w:r w:rsidRPr="00171F2B">
        <w:rPr>
          <w:rStyle w:val="hgkelc"/>
          <w:lang w:val="pt-PT"/>
        </w:rPr>
        <w:t>Usamos “</w:t>
      </w:r>
      <w:r w:rsidR="002A6D51">
        <w:rPr>
          <w:rStyle w:val="hgkelc"/>
          <w:lang w:val="pt-PT"/>
        </w:rPr>
        <w:t>Ago</w:t>
      </w:r>
      <w:r w:rsidRPr="00171F2B">
        <w:rPr>
          <w:rStyle w:val="hgkelc"/>
          <w:lang w:val="pt-PT"/>
        </w:rPr>
        <w:t>” quando nos referimos apenas a “algum tempo” no passado.</w:t>
      </w:r>
    </w:p>
    <w:p w14:paraId="383FBE99" w14:textId="77777777" w:rsidR="002A6D51" w:rsidRDefault="00B07D7E" w:rsidP="002A6D51">
      <w:pPr>
        <w:tabs>
          <w:tab w:val="left" w:pos="989"/>
        </w:tabs>
        <w:spacing w:after="0"/>
        <w:ind w:left="720"/>
        <w:rPr>
          <w:rStyle w:val="hgkelc"/>
          <w:lang w:val="en"/>
        </w:rPr>
      </w:pPr>
      <w:r w:rsidRPr="00F90777">
        <w:rPr>
          <w:lang w:val="en-US"/>
        </w:rPr>
        <w:t xml:space="preserve">Exemplo 8: </w:t>
      </w:r>
      <w:r w:rsidR="002A6D51">
        <w:rPr>
          <w:rStyle w:val="hgkelc"/>
          <w:lang w:val="en"/>
        </w:rPr>
        <w:t xml:space="preserve">My mentor has been in his current position </w:t>
      </w:r>
      <w:r w:rsidR="002A6D51">
        <w:rPr>
          <w:rStyle w:val="hgkelc"/>
          <w:color w:val="00B050"/>
          <w:lang w:val="en"/>
        </w:rPr>
        <w:t>four (4) years ago</w:t>
      </w:r>
      <w:r w:rsidR="002A6D51">
        <w:rPr>
          <w:rStyle w:val="hgkelc"/>
          <w:lang w:val="en"/>
        </w:rPr>
        <w:t xml:space="preserve">.  </w:t>
      </w:r>
    </w:p>
    <w:p w14:paraId="29F33BE0" w14:textId="528F3ACA" w:rsidR="00D423B1" w:rsidRPr="00171F2B" w:rsidRDefault="00B07D7E" w:rsidP="00860EC7">
      <w:pPr>
        <w:tabs>
          <w:tab w:val="left" w:pos="989"/>
        </w:tabs>
        <w:spacing w:after="0"/>
        <w:ind w:left="720"/>
        <w:rPr>
          <w:rStyle w:val="hgkelc"/>
          <w:lang w:val="pt-PT"/>
        </w:rPr>
      </w:pPr>
      <w:r w:rsidRPr="00171F2B">
        <w:rPr>
          <w:rStyle w:val="hgkelc"/>
          <w:lang w:val="pt-PT"/>
        </w:rPr>
        <w:t>.</w:t>
      </w:r>
    </w:p>
    <w:p w14:paraId="734CBEF0" w14:textId="35160B13" w:rsidR="00860EC7" w:rsidRPr="00171F2B" w:rsidRDefault="000C6368" w:rsidP="00F90777">
      <w:pPr>
        <w:spacing w:before="100" w:beforeAutospacing="1" w:after="100" w:afterAutospacing="1" w:line="240" w:lineRule="auto"/>
        <w:jc w:val="both"/>
        <w:rPr>
          <w:rStyle w:val="hgkelc"/>
          <w:lang w:val="pt-PT"/>
        </w:rPr>
      </w:pPr>
      <w:r w:rsidRPr="00171F2B">
        <w:rPr>
          <w:rStyle w:val="hgkelc"/>
          <w:b/>
          <w:lang w:val="pt-PT"/>
        </w:rPr>
        <w:t xml:space="preserve">Nota: </w:t>
      </w:r>
      <w:r w:rsidR="00171F2B" w:rsidRPr="00171F2B">
        <w:rPr>
          <w:rStyle w:val="hgkelc"/>
          <w:lang w:val="pt-PT"/>
        </w:rPr>
        <w:t>Além das palavras "</w:t>
      </w:r>
      <w:r w:rsidR="00B6703C" w:rsidRPr="00F90777">
        <w:rPr>
          <w:lang w:val="pt-PT"/>
        </w:rPr>
        <w:t xml:space="preserve"> </w:t>
      </w:r>
      <w:r w:rsidR="00B6703C" w:rsidRPr="00F90777">
        <w:rPr>
          <w:rStyle w:val="hgkelc"/>
          <w:lang w:val="pt-PT"/>
        </w:rPr>
        <w:t>since</w:t>
      </w:r>
      <w:r w:rsidR="00171F2B" w:rsidRPr="00171F2B">
        <w:rPr>
          <w:rStyle w:val="hgkelc"/>
          <w:lang w:val="pt-PT"/>
        </w:rPr>
        <w:t>", "</w:t>
      </w:r>
      <w:r w:rsidR="00B6703C" w:rsidRPr="00F90777">
        <w:rPr>
          <w:lang w:val="pt-PT"/>
        </w:rPr>
        <w:t xml:space="preserve"> </w:t>
      </w:r>
      <w:r w:rsidR="00B6703C" w:rsidRPr="00F90777">
        <w:rPr>
          <w:rStyle w:val="hgkelc"/>
          <w:lang w:val="pt-PT"/>
        </w:rPr>
        <w:t>for</w:t>
      </w:r>
      <w:r w:rsidR="00171F2B" w:rsidRPr="00171F2B">
        <w:rPr>
          <w:rStyle w:val="hgkelc"/>
          <w:lang w:val="pt-PT"/>
        </w:rPr>
        <w:t>" e "</w:t>
      </w:r>
      <w:r w:rsidR="00B6703C" w:rsidRPr="00F90777">
        <w:rPr>
          <w:lang w:val="pt-PT"/>
        </w:rPr>
        <w:t xml:space="preserve"> </w:t>
      </w:r>
      <w:r w:rsidR="00B6703C" w:rsidRPr="00F90777">
        <w:rPr>
          <w:rStyle w:val="hgkelc"/>
          <w:lang w:val="pt-PT"/>
        </w:rPr>
        <w:t>ago</w:t>
      </w:r>
      <w:r w:rsidR="00171F2B" w:rsidRPr="00171F2B">
        <w:rPr>
          <w:rStyle w:val="hgkelc"/>
          <w:lang w:val="pt-PT"/>
        </w:rPr>
        <w:t xml:space="preserve">", também usamos o presente perfeito com "just" (significando 'pouco tempo antes'), "yet" (significando 'até agora'), "still" (significando que algo ainda não aconteceu) e "already" (significando </w:t>
      </w:r>
      <w:r w:rsidR="00171F2B">
        <w:rPr>
          <w:rStyle w:val="hgkelc"/>
          <w:lang w:val="pt-PT"/>
        </w:rPr>
        <w:t>“</w:t>
      </w:r>
      <w:r w:rsidR="00171F2B" w:rsidRPr="00171F2B">
        <w:rPr>
          <w:rStyle w:val="hgkelc"/>
          <w:lang w:val="pt-PT"/>
        </w:rPr>
        <w:t>antes de agora</w:t>
      </w:r>
      <w:r w:rsidR="00171F2B">
        <w:rPr>
          <w:rStyle w:val="hgkelc"/>
          <w:lang w:val="pt-PT"/>
        </w:rPr>
        <w:t>”</w:t>
      </w:r>
      <w:r w:rsidR="00171F2B" w:rsidRPr="00171F2B">
        <w:rPr>
          <w:rStyle w:val="hgkelc"/>
          <w:lang w:val="pt-PT"/>
        </w:rPr>
        <w:t>)</w:t>
      </w:r>
      <w:r w:rsidR="004D61AE" w:rsidRPr="00171F2B">
        <w:rPr>
          <w:rStyle w:val="hgkelc"/>
          <w:vertAlign w:val="superscript"/>
          <w:lang w:val="pt-PT"/>
        </w:rPr>
        <w:t xml:space="preserve">9 </w:t>
      </w:r>
      <w:r w:rsidR="004D61AE" w:rsidRPr="00171F2B">
        <w:rPr>
          <w:rStyle w:val="hgkelc"/>
          <w:lang w:val="pt-PT"/>
        </w:rPr>
        <w:t>. Como regra simples, coloque esta palavra entre o verbo auxiliar ter e o particípio passado do verbo em suas frases afirmativas.</w:t>
      </w:r>
    </w:p>
    <w:p w14:paraId="6245F0BA" w14:textId="1D298530" w:rsidR="000C6368" w:rsidRPr="00171F2B" w:rsidRDefault="00964A0B" w:rsidP="00F90777">
      <w:pPr>
        <w:spacing w:before="100" w:beforeAutospacing="1" w:after="100" w:afterAutospacing="1" w:line="240" w:lineRule="auto"/>
        <w:jc w:val="both"/>
        <w:rPr>
          <w:rStyle w:val="hgkelc"/>
          <w:lang w:val="pt-PT"/>
        </w:rPr>
      </w:pPr>
      <w:r w:rsidRPr="00F90777">
        <w:rPr>
          <w:rStyle w:val="hgkelc"/>
          <w:lang w:val="en-US"/>
        </w:rPr>
        <w:t xml:space="preserve">Exemplo 9: </w:t>
      </w:r>
      <w:r w:rsidR="00B6703C">
        <w:rPr>
          <w:rStyle w:val="hgkelc"/>
          <w:lang w:val="en"/>
        </w:rPr>
        <w:t xml:space="preserve">I have </w:t>
      </w:r>
      <w:r w:rsidR="00B6703C">
        <w:rPr>
          <w:rStyle w:val="hgkelc"/>
          <w:color w:val="00B050"/>
          <w:lang w:val="en"/>
        </w:rPr>
        <w:t>already</w:t>
      </w:r>
      <w:r w:rsidR="00B6703C">
        <w:rPr>
          <w:rStyle w:val="hgkelc"/>
          <w:lang w:val="en"/>
        </w:rPr>
        <w:t xml:space="preserve"> taken my English classes 1 to 4. </w:t>
      </w:r>
      <w:r w:rsidRPr="00F90777">
        <w:rPr>
          <w:rStyle w:val="hgkelc"/>
          <w:lang w:val="en-US"/>
        </w:rPr>
        <w:t xml:space="preserve"> </w:t>
      </w:r>
      <w:r w:rsidRPr="00171F2B">
        <w:rPr>
          <w:rStyle w:val="hgkelc"/>
          <w:lang w:val="pt-PT"/>
        </w:rPr>
        <w:t>Iremos mais detalhadamente ao editar suas frases no presente perfeito com apenas, ainda, ainda e já.</w:t>
      </w:r>
    </w:p>
    <w:p w14:paraId="3030ED02" w14:textId="77777777" w:rsidR="000C0238" w:rsidRPr="000C0238" w:rsidRDefault="000C0238" w:rsidP="00F9077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Style w:val="hgkelc"/>
          <w:b/>
          <w:lang w:val="en"/>
        </w:rPr>
      </w:pPr>
      <w:proofErr w:type="spellStart"/>
      <w:r w:rsidRPr="000C0238">
        <w:rPr>
          <w:rStyle w:val="hgkelc"/>
          <w:b/>
          <w:lang w:val="en"/>
        </w:rPr>
        <w:t>Futuro</w:t>
      </w:r>
      <w:proofErr w:type="spellEnd"/>
      <w:r w:rsidRPr="000C0238">
        <w:rPr>
          <w:rStyle w:val="hgkelc"/>
          <w:b/>
          <w:lang w:val="en"/>
        </w:rPr>
        <w:t xml:space="preserve"> simples</w:t>
      </w:r>
    </w:p>
    <w:p w14:paraId="60012C9B" w14:textId="77777777" w:rsidR="00552E86" w:rsidRDefault="00552E86" w:rsidP="00F90777">
      <w:pPr>
        <w:spacing w:after="0" w:line="240" w:lineRule="auto"/>
        <w:jc w:val="both"/>
        <w:rPr>
          <w:rStyle w:val="hgkelc"/>
          <w:lang w:val="pt-PT"/>
        </w:rPr>
      </w:pPr>
      <w:r w:rsidRPr="00171F2B">
        <w:rPr>
          <w:rStyle w:val="hgkelc"/>
          <w:lang w:val="pt-PT"/>
        </w:rPr>
        <w:t>É importante ressaltar que, além dos três tempos verbais mais comumente usados na redação de manuscritos (presente simples, passado simples e presente perfeito), discutiremos aqui brevemente o futuro simples.</w:t>
      </w:r>
    </w:p>
    <w:p w14:paraId="12558135" w14:textId="77777777" w:rsidR="00DB127F" w:rsidRPr="00171F2B" w:rsidRDefault="00DB127F" w:rsidP="00F90777">
      <w:pPr>
        <w:spacing w:after="0" w:line="240" w:lineRule="auto"/>
        <w:jc w:val="both"/>
        <w:rPr>
          <w:rStyle w:val="hgkelc"/>
          <w:lang w:val="pt-PT"/>
        </w:rPr>
      </w:pPr>
    </w:p>
    <w:p w14:paraId="28193012" w14:textId="1F1D0EF5" w:rsidR="00552E86" w:rsidRPr="00315E7F" w:rsidRDefault="00DB127F" w:rsidP="00F9077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hgkelc"/>
          <w:lang w:val="en"/>
        </w:rPr>
      </w:pPr>
      <w:proofErr w:type="spellStart"/>
      <w:r>
        <w:rPr>
          <w:rStyle w:val="hgkelc"/>
          <w:b/>
          <w:lang w:val="en"/>
        </w:rPr>
        <w:t>Futuro</w:t>
      </w:r>
      <w:proofErr w:type="spellEnd"/>
      <w:r>
        <w:rPr>
          <w:rStyle w:val="hgkelc"/>
          <w:b/>
          <w:lang w:val="en"/>
        </w:rPr>
        <w:t xml:space="preserve"> simples</w:t>
      </w:r>
    </w:p>
    <w:p w14:paraId="6955DC62" w14:textId="77777777" w:rsidR="000C0238" w:rsidRPr="000C0238" w:rsidRDefault="000C0238" w:rsidP="00F9077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Style w:val="hgkelc"/>
          <w:b/>
          <w:lang w:val="en"/>
        </w:rPr>
      </w:pPr>
      <w:proofErr w:type="spellStart"/>
      <w:r>
        <w:rPr>
          <w:rStyle w:val="hgkelc"/>
          <w:b/>
          <w:lang w:val="en"/>
        </w:rPr>
        <w:t>Regra</w:t>
      </w:r>
      <w:proofErr w:type="spellEnd"/>
    </w:p>
    <w:p w14:paraId="1DF47E22" w14:textId="77777777" w:rsidR="00552E86" w:rsidRPr="00171F2B" w:rsidRDefault="00552E86" w:rsidP="00F90777">
      <w:pPr>
        <w:spacing w:after="0" w:line="240" w:lineRule="auto"/>
        <w:jc w:val="both"/>
        <w:rPr>
          <w:rStyle w:val="hgkelc"/>
          <w:lang w:val="pt-PT"/>
        </w:rPr>
      </w:pPr>
      <w:r w:rsidRPr="00171F2B">
        <w:rPr>
          <w:rStyle w:val="hgkelc"/>
          <w:lang w:val="pt-PT"/>
        </w:rPr>
        <w:t>Sujeito + will + forma base do verbo (verbos regulares, irregulares e auxiliares).</w:t>
      </w:r>
    </w:p>
    <w:p w14:paraId="4797B2B8" w14:textId="77777777" w:rsidR="00860EC7" w:rsidRPr="00171F2B" w:rsidRDefault="00860EC7" w:rsidP="00F90777">
      <w:pPr>
        <w:spacing w:after="0" w:line="240" w:lineRule="auto"/>
        <w:jc w:val="both"/>
        <w:rPr>
          <w:rStyle w:val="hgkelc"/>
          <w:lang w:val="pt-PT"/>
        </w:rPr>
      </w:pPr>
    </w:p>
    <w:p w14:paraId="21B02AEA" w14:textId="5CE74400" w:rsidR="00552E86" w:rsidRPr="00171F2B" w:rsidRDefault="00552E86" w:rsidP="00F90777">
      <w:pPr>
        <w:spacing w:after="0" w:line="240" w:lineRule="auto"/>
        <w:jc w:val="both"/>
        <w:rPr>
          <w:rStyle w:val="hgkelc"/>
          <w:lang w:val="pt-PT"/>
        </w:rPr>
      </w:pPr>
      <w:r w:rsidRPr="00171F2B">
        <w:rPr>
          <w:rStyle w:val="hgkelc"/>
          <w:lang w:val="pt-PT"/>
        </w:rPr>
        <w:t>Exemplo 10: Conduziremos um estudo de acompanhamento</w:t>
      </w:r>
      <w:r w:rsidR="00DB127F">
        <w:rPr>
          <w:rStyle w:val="hgkelc"/>
          <w:lang w:val="pt-PT"/>
        </w:rPr>
        <w:t xml:space="preserve"> bem planejado e</w:t>
      </w:r>
      <w:r w:rsidRPr="00171F2B">
        <w:rPr>
          <w:rStyle w:val="hgkelc"/>
          <w:lang w:val="pt-PT"/>
        </w:rPr>
        <w:t xml:space="preserve"> maior .</w:t>
      </w:r>
    </w:p>
    <w:p w14:paraId="368A1EA7" w14:textId="2F288B5E" w:rsidR="00DB127F" w:rsidRDefault="00552E86" w:rsidP="00F90777">
      <w:pPr>
        <w:spacing w:after="0" w:line="240" w:lineRule="auto"/>
        <w:jc w:val="both"/>
        <w:rPr>
          <w:rStyle w:val="hgkelc"/>
          <w:lang w:val="pt-PT"/>
        </w:rPr>
      </w:pPr>
      <w:r w:rsidRPr="00171F2B">
        <w:rPr>
          <w:rStyle w:val="hgkelc"/>
          <w:lang w:val="pt-PT"/>
        </w:rPr>
        <w:t xml:space="preserve">Usos: </w:t>
      </w:r>
      <w:r w:rsidR="00DB127F" w:rsidRPr="00DB127F">
        <w:rPr>
          <w:rStyle w:val="hgkelc"/>
          <w:lang w:val="pt-PT"/>
        </w:rPr>
        <w:t>O futuro simples é utilizado para expressar ações que acontecerão no futuro.</w:t>
      </w:r>
      <w:r w:rsidR="00DB127F">
        <w:rPr>
          <w:rStyle w:val="hgkelc"/>
          <w:lang w:val="pt-PT"/>
        </w:rPr>
        <w:t>]</w:t>
      </w:r>
      <w:r w:rsidRPr="00171F2B">
        <w:rPr>
          <w:rStyle w:val="hgkelc"/>
          <w:lang w:val="pt-PT"/>
        </w:rPr>
        <w:t>. Na redação do manuscrito, usamos para expressar a direção futura após a conclusão do estudo.</w:t>
      </w:r>
    </w:p>
    <w:p w14:paraId="25ADBBCF" w14:textId="77777777" w:rsidR="00DB127F" w:rsidRPr="00171F2B" w:rsidRDefault="00DB127F" w:rsidP="00F90777">
      <w:pPr>
        <w:spacing w:after="0" w:line="240" w:lineRule="auto"/>
        <w:jc w:val="both"/>
        <w:rPr>
          <w:rStyle w:val="hgkelc"/>
          <w:lang w:val="pt-PT"/>
        </w:rPr>
      </w:pPr>
    </w:p>
    <w:p w14:paraId="6FAA3DC1" w14:textId="77777777" w:rsidR="00552E86" w:rsidRPr="000C0238" w:rsidRDefault="000C0238" w:rsidP="00F9077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Style w:val="hgkelc"/>
          <w:b/>
          <w:lang w:val="en"/>
        </w:rPr>
      </w:pPr>
      <w:proofErr w:type="spellStart"/>
      <w:r>
        <w:rPr>
          <w:rStyle w:val="hgkelc"/>
          <w:b/>
          <w:lang w:val="en"/>
        </w:rPr>
        <w:t>Exceções</w:t>
      </w:r>
      <w:proofErr w:type="spellEnd"/>
    </w:p>
    <w:p w14:paraId="710FFBD6" w14:textId="1CB8FF4B" w:rsidR="00552E86" w:rsidRPr="00171F2B" w:rsidRDefault="00DB127F" w:rsidP="00F9077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Style w:val="hgkelc"/>
          <w:lang w:val="pt-PT"/>
        </w:rPr>
      </w:pPr>
      <w:r w:rsidRPr="00DB127F">
        <w:rPr>
          <w:rStyle w:val="hgkelc"/>
          <w:lang w:val="pt-PT"/>
        </w:rPr>
        <w:t>Com verbos modais, a regra acima mencionada não se aplica.</w:t>
      </w:r>
    </w:p>
    <w:p w14:paraId="7AB6995E" w14:textId="6BABC5BF" w:rsidR="00B6703C" w:rsidRDefault="00860EC7" w:rsidP="00F90777">
      <w:pPr>
        <w:spacing w:after="0" w:line="240" w:lineRule="auto"/>
        <w:jc w:val="both"/>
        <w:rPr>
          <w:rStyle w:val="hgkelc"/>
          <w:lang w:val="en-US"/>
        </w:rPr>
      </w:pPr>
      <w:proofErr w:type="spellStart"/>
      <w:r w:rsidRPr="00F90777">
        <w:rPr>
          <w:rStyle w:val="hgkelc"/>
          <w:lang w:val="en-US"/>
        </w:rPr>
        <w:t>Exemplo</w:t>
      </w:r>
      <w:proofErr w:type="spellEnd"/>
      <w:r w:rsidRPr="00F90777">
        <w:rPr>
          <w:rStyle w:val="hgkelc"/>
          <w:lang w:val="en-US"/>
        </w:rPr>
        <w:t xml:space="preserve"> 11</w:t>
      </w:r>
      <w:r w:rsidR="00552E86" w:rsidRPr="00F90777">
        <w:rPr>
          <w:rStyle w:val="hgkelc"/>
          <w:b/>
          <w:lang w:val="en-US"/>
        </w:rPr>
        <w:t xml:space="preserve">: </w:t>
      </w:r>
      <w:r w:rsidR="00B6703C">
        <w:rPr>
          <w:rStyle w:val="hgkelc"/>
          <w:lang w:val="en"/>
        </w:rPr>
        <w:t xml:space="preserve">We </w:t>
      </w:r>
      <w:r w:rsidR="00B6703C">
        <w:rPr>
          <w:rStyle w:val="hgkelc"/>
          <w:color w:val="00B050"/>
          <w:lang w:val="en"/>
        </w:rPr>
        <w:t xml:space="preserve">can conduct </w:t>
      </w:r>
      <w:r w:rsidR="00B6703C">
        <w:rPr>
          <w:rStyle w:val="hgkelc"/>
          <w:lang w:val="en"/>
        </w:rPr>
        <w:t xml:space="preserve">a larger and well-designed follow up study. </w:t>
      </w:r>
    </w:p>
    <w:p w14:paraId="2AEA87F9" w14:textId="0654B529" w:rsidR="00B6703C" w:rsidRPr="00B6703C" w:rsidRDefault="00B6703C" w:rsidP="00F90777">
      <w:pPr>
        <w:spacing w:after="0" w:line="240" w:lineRule="auto"/>
        <w:jc w:val="both"/>
        <w:rPr>
          <w:rStyle w:val="hgkelc"/>
          <w:lang w:val="en"/>
        </w:rPr>
      </w:pPr>
      <w:r w:rsidRPr="00B6703C">
        <w:rPr>
          <w:rStyle w:val="hgkelc"/>
          <w:lang w:val="en"/>
        </w:rPr>
        <w:t xml:space="preserve"> We </w:t>
      </w:r>
      <w:r w:rsidRPr="00B6703C">
        <w:rPr>
          <w:rStyle w:val="hgkelc"/>
          <w:color w:val="00B050"/>
          <w:lang w:val="en"/>
        </w:rPr>
        <w:t xml:space="preserve">will be able to conduct </w:t>
      </w:r>
      <w:r w:rsidRPr="00B6703C">
        <w:rPr>
          <w:rStyle w:val="hgkelc"/>
          <w:lang w:val="en"/>
        </w:rPr>
        <w:t>a larger and well-designed follow up study.</w:t>
      </w:r>
    </w:p>
    <w:p w14:paraId="06D6B302" w14:textId="38652717" w:rsidR="00552E86" w:rsidRPr="00171F2B" w:rsidRDefault="00552E86" w:rsidP="00F9077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lang w:val="pt-PT"/>
        </w:rPr>
      </w:pPr>
      <w:r w:rsidRPr="00171F2B">
        <w:rPr>
          <w:lang w:val="pt-PT"/>
        </w:rPr>
        <w:t xml:space="preserve">No inglês britânico </w:t>
      </w:r>
      <w:r w:rsidR="008E514A" w:rsidRPr="00171F2B">
        <w:rPr>
          <w:vertAlign w:val="superscript"/>
          <w:lang w:val="pt-PT"/>
        </w:rPr>
        <w:t xml:space="preserve">10 </w:t>
      </w:r>
      <w:r w:rsidRPr="00171F2B">
        <w:rPr>
          <w:lang w:val="pt-PT"/>
        </w:rPr>
        <w:t xml:space="preserve">, usamos “shall” para o sujeito ser a primeira pessoa do singular ou a primeira pessoa do plural. </w:t>
      </w:r>
      <w:r w:rsidR="00DB127F" w:rsidRPr="00DB127F">
        <w:rPr>
          <w:lang w:val="pt-PT"/>
        </w:rPr>
        <w:t>"Eu devo" ou "nós devemos". No inglês americano, "shall" é usado para expressar a necessidade de uma ação futura.</w:t>
      </w:r>
    </w:p>
    <w:p w14:paraId="389967DB" w14:textId="1B9971A7" w:rsidR="00B6703C" w:rsidRDefault="00860EC7" w:rsidP="00F90777">
      <w:pPr>
        <w:spacing w:after="0" w:line="240" w:lineRule="auto"/>
        <w:jc w:val="both"/>
        <w:rPr>
          <w:lang w:val="en"/>
        </w:rPr>
      </w:pPr>
      <w:proofErr w:type="spellStart"/>
      <w:r w:rsidRPr="00F90777">
        <w:rPr>
          <w:lang w:val="en-US"/>
        </w:rPr>
        <w:t>Exemplo</w:t>
      </w:r>
      <w:proofErr w:type="spellEnd"/>
      <w:r w:rsidRPr="00F90777">
        <w:rPr>
          <w:lang w:val="en-US"/>
        </w:rPr>
        <w:t xml:space="preserve"> 12</w:t>
      </w:r>
      <w:r w:rsidR="00552E86" w:rsidRPr="00F90777">
        <w:rPr>
          <w:b/>
          <w:lang w:val="en-US"/>
        </w:rPr>
        <w:t xml:space="preserve">: </w:t>
      </w:r>
      <w:r w:rsidR="00B6703C">
        <w:rPr>
          <w:lang w:val="en"/>
        </w:rPr>
        <w:t xml:space="preserve">The security </w:t>
      </w:r>
      <w:r w:rsidR="00B6703C">
        <w:rPr>
          <w:color w:val="00B050"/>
          <w:lang w:val="en"/>
        </w:rPr>
        <w:t xml:space="preserve">will test </w:t>
      </w:r>
      <w:r w:rsidR="00B6703C">
        <w:rPr>
          <w:lang w:val="en"/>
        </w:rPr>
        <w:t xml:space="preserve">the fire alarm system in five minutes. We </w:t>
      </w:r>
      <w:r w:rsidR="00B6703C">
        <w:rPr>
          <w:color w:val="00B050"/>
          <w:lang w:val="en"/>
        </w:rPr>
        <w:t xml:space="preserve">shall exit </w:t>
      </w:r>
      <w:r w:rsidR="00B6703C">
        <w:rPr>
          <w:lang w:val="en"/>
        </w:rPr>
        <w:t xml:space="preserve">the lab right now. </w:t>
      </w:r>
    </w:p>
    <w:p w14:paraId="49118F5E" w14:textId="77777777" w:rsidR="00860EC7" w:rsidRDefault="00860EC7" w:rsidP="00860EC7">
      <w:pPr>
        <w:spacing w:after="0" w:line="240" w:lineRule="auto"/>
        <w:rPr>
          <w:lang w:val="en"/>
        </w:rPr>
      </w:pPr>
    </w:p>
    <w:p w14:paraId="41B5EF47" w14:textId="77777777" w:rsidR="00860EC7" w:rsidRPr="00860EC7" w:rsidRDefault="00860EC7" w:rsidP="00860EC7">
      <w:pPr>
        <w:pStyle w:val="Paragraphedeliste"/>
        <w:numPr>
          <w:ilvl w:val="0"/>
          <w:numId w:val="3"/>
        </w:numPr>
        <w:spacing w:after="0" w:line="240" w:lineRule="auto"/>
        <w:rPr>
          <w:b/>
          <w:lang w:val="en"/>
        </w:rPr>
      </w:pPr>
      <w:proofErr w:type="spellStart"/>
      <w:r w:rsidRPr="00860EC7">
        <w:rPr>
          <w:b/>
          <w:lang w:val="en"/>
        </w:rPr>
        <w:t>Avaliação</w:t>
      </w:r>
      <w:proofErr w:type="spellEnd"/>
    </w:p>
    <w:p w14:paraId="7BA9405F" w14:textId="77777777" w:rsidR="00860EC7" w:rsidRPr="00171F2B" w:rsidRDefault="00860EC7" w:rsidP="00860EC7">
      <w:pPr>
        <w:pStyle w:val="Paragraphedeliste"/>
        <w:numPr>
          <w:ilvl w:val="0"/>
          <w:numId w:val="12"/>
        </w:numPr>
        <w:spacing w:after="0" w:line="240" w:lineRule="auto"/>
        <w:rPr>
          <w:lang w:val="pt-PT"/>
        </w:rPr>
      </w:pPr>
      <w:r w:rsidRPr="00171F2B">
        <w:rPr>
          <w:lang w:val="pt-PT"/>
        </w:rPr>
        <w:t>Qual é a regra do presente perfeito?</w:t>
      </w:r>
    </w:p>
    <w:p w14:paraId="27176497" w14:textId="77777777" w:rsidR="00860EC7" w:rsidRPr="00171F2B" w:rsidRDefault="00860EC7" w:rsidP="00860EC7">
      <w:pPr>
        <w:pStyle w:val="Paragraphedeliste"/>
        <w:numPr>
          <w:ilvl w:val="0"/>
          <w:numId w:val="12"/>
        </w:numPr>
        <w:spacing w:after="0" w:line="240" w:lineRule="auto"/>
        <w:rPr>
          <w:lang w:val="pt-PT"/>
        </w:rPr>
      </w:pPr>
      <w:r w:rsidRPr="00171F2B">
        <w:rPr>
          <w:lang w:val="pt-PT"/>
        </w:rPr>
        <w:t>Qual é o principal uso do presente perfeito que abordamos nesta aula?</w:t>
      </w:r>
    </w:p>
    <w:p w14:paraId="477AB3DF" w14:textId="77777777" w:rsidR="000C0238" w:rsidRPr="00171F2B" w:rsidRDefault="000C0238" w:rsidP="000C0238">
      <w:pPr>
        <w:spacing w:after="0" w:line="240" w:lineRule="auto"/>
        <w:ind w:left="360"/>
        <w:rPr>
          <w:lang w:val="pt-PT"/>
        </w:rPr>
      </w:pPr>
    </w:p>
    <w:p w14:paraId="495342A2" w14:textId="77777777" w:rsidR="00D423B1" w:rsidRPr="007F2856" w:rsidRDefault="007F2856" w:rsidP="007F2856">
      <w:pPr>
        <w:pStyle w:val="Paragraphedeliste"/>
        <w:numPr>
          <w:ilvl w:val="0"/>
          <w:numId w:val="3"/>
        </w:numPr>
        <w:tabs>
          <w:tab w:val="left" w:pos="989"/>
        </w:tabs>
        <w:rPr>
          <w:b/>
        </w:rPr>
      </w:pPr>
      <w:r w:rsidRPr="007F2856">
        <w:rPr>
          <w:b/>
        </w:rPr>
        <w:t>Referências</w:t>
      </w:r>
    </w:p>
    <w:p w14:paraId="1A302BC7" w14:textId="61C76632" w:rsidR="00C9590C" w:rsidRDefault="00B6703C" w:rsidP="00C9590C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George Mason University. </w:t>
      </w:r>
      <w:r w:rsidR="00D423B1" w:rsidRPr="000257E0">
        <w:rPr>
          <w:rFonts w:ascii="Calibri Light" w:hAnsi="Calibri Light"/>
        </w:rPr>
        <w:t xml:space="preserve">The </w:t>
      </w:r>
      <w:hyperlink r:id="rId8" w:history="1">
        <w:r w:rsidR="00D423B1" w:rsidRPr="000257E0">
          <w:rPr>
            <w:rStyle w:val="Lienhypertexte"/>
            <w:rFonts w:ascii="Calibri Light" w:hAnsi="Calibri Light"/>
          </w:rPr>
          <w:t xml:space="preserve">Writing Center </w:t>
        </w:r>
      </w:hyperlink>
      <w:r w:rsidR="00D423B1" w:rsidRPr="000257E0">
        <w:rPr>
          <w:rFonts w:ascii="Calibri Light" w:hAnsi="Calibri Light"/>
        </w:rPr>
        <w:t xml:space="preserve">: O Laboratório de Redação e Comunicação. Disponível em </w:t>
      </w:r>
      <w:hyperlink r:id="rId9" w:history="1">
        <w:r w:rsidR="00D423B1" w:rsidRPr="000257E0">
          <w:rPr>
            <w:rStyle w:val="Lienhypertexte"/>
            <w:rFonts w:ascii="Calibri Light" w:hAnsi="Calibri Light"/>
          </w:rPr>
          <w:t xml:space="preserve">https://writingcenter.gmu.edu/writing-resources/grammar-style/the-three-common-tenses-used-in-academic-writing </w:t>
        </w:r>
      </w:hyperlink>
      <w:r w:rsidR="00D423B1" w:rsidRPr="000257E0">
        <w:rPr>
          <w:rFonts w:ascii="Calibri Light" w:hAnsi="Calibri Light"/>
        </w:rPr>
        <w:t xml:space="preserve">Criado em 2023 e consultado em 20 </w:t>
      </w:r>
      <w:r w:rsidR="00D423B1" w:rsidRPr="000257E0">
        <w:rPr>
          <w:rFonts w:ascii="Calibri Light" w:hAnsi="Calibri Light"/>
          <w:vertAlign w:val="superscript"/>
        </w:rPr>
        <w:t xml:space="preserve">de maio </w:t>
      </w:r>
      <w:r w:rsidR="00D423B1" w:rsidRPr="000257E0">
        <w:rPr>
          <w:rFonts w:ascii="Calibri Light" w:hAnsi="Calibri Light"/>
        </w:rPr>
        <w:t>de 2023.</w:t>
      </w:r>
    </w:p>
    <w:p w14:paraId="450C2C7D" w14:textId="39A87DD5" w:rsidR="00D423B1" w:rsidRDefault="00B6703C" w:rsidP="00C9590C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</w:rPr>
      </w:pPr>
      <w:r w:rsidRPr="00F90777">
        <w:rPr>
          <w:rFonts w:ascii="Calibri Light" w:hAnsi="Calibri Light"/>
          <w:lang w:val="en-US"/>
        </w:rPr>
        <w:t xml:space="preserve">Eaghan Ryan at </w:t>
      </w:r>
      <w:proofErr w:type="spellStart"/>
      <w:r w:rsidRPr="00F90777">
        <w:rPr>
          <w:rFonts w:ascii="Calibri Light" w:hAnsi="Calibri Light"/>
          <w:lang w:val="en-US"/>
        </w:rPr>
        <w:t>Scribb</w:t>
      </w:r>
      <w:proofErr w:type="spellEnd"/>
      <w:r w:rsidRPr="00F90777">
        <w:rPr>
          <w:rFonts w:ascii="Calibri Light" w:hAnsi="Calibri Light"/>
          <w:lang w:val="en-US"/>
        </w:rPr>
        <w:t xml:space="preserve">. Present Perfect Tense | Examples &amp; Use. </w:t>
      </w:r>
      <w:r>
        <w:rPr>
          <w:rFonts w:ascii="Calibri Light" w:hAnsi="Calibri Light"/>
        </w:rPr>
        <w:t xml:space="preserve">Available at </w:t>
      </w:r>
      <w:r w:rsidR="00C9590C" w:rsidRPr="00C9590C">
        <w:rPr>
          <w:rFonts w:ascii="Calibri Light" w:hAnsi="Calibri Light"/>
        </w:rPr>
        <w:t xml:space="preserve">. Disponível em </w:t>
      </w:r>
      <w:hyperlink r:id="rId10" w:history="1">
        <w:r w:rsidR="00C9590C" w:rsidRPr="00C9590C">
          <w:rPr>
            <w:rStyle w:val="Lienhypertexte"/>
            <w:rFonts w:ascii="Calibri Light" w:hAnsi="Calibri Light"/>
          </w:rPr>
          <w:t xml:space="preserve">https://www.scribbr.com/verbs/present-perfect/ </w:t>
        </w:r>
      </w:hyperlink>
      <w:r w:rsidR="00C9590C" w:rsidRPr="00C9590C">
        <w:rPr>
          <w:rFonts w:ascii="Calibri Light" w:hAnsi="Calibri Light"/>
        </w:rPr>
        <w:t xml:space="preserve">Publicado em 4 de abril de 2023, revisado em 11 de maio de 2023 e consultado em 22 </w:t>
      </w:r>
      <w:r w:rsidR="00C9590C" w:rsidRPr="00C9590C">
        <w:rPr>
          <w:rFonts w:ascii="Calibri Light" w:hAnsi="Calibri Light"/>
          <w:vertAlign w:val="superscript"/>
        </w:rPr>
        <w:t xml:space="preserve">de maio </w:t>
      </w:r>
      <w:r w:rsidR="00C9590C" w:rsidRPr="00C9590C">
        <w:rPr>
          <w:rFonts w:ascii="Calibri Light" w:hAnsi="Calibri Light"/>
        </w:rPr>
        <w:t>de 2023.</w:t>
      </w:r>
    </w:p>
    <w:p w14:paraId="7F137DEA" w14:textId="0FF01CEA" w:rsidR="003F2D5D" w:rsidRPr="003F2D5D" w:rsidRDefault="00B6703C" w:rsidP="003F2D5D">
      <w:pPr>
        <w:pStyle w:val="Titre2"/>
        <w:numPr>
          <w:ilvl w:val="0"/>
          <w:numId w:val="2"/>
        </w:numPr>
        <w:rPr>
          <w:rFonts w:ascii="Calibri Light" w:eastAsiaTheme="minorHAnsi" w:hAnsi="Calibri Light" w:cstheme="minorBidi"/>
          <w:color w:val="auto"/>
          <w:sz w:val="22"/>
          <w:szCs w:val="22"/>
        </w:rPr>
      </w:pPr>
      <w:r w:rsidRPr="00F90777">
        <w:rPr>
          <w:rFonts w:ascii="Calibri Light" w:eastAsiaTheme="minorHAnsi" w:hAnsi="Calibri Light" w:cstheme="minorBidi"/>
          <w:color w:val="auto"/>
          <w:sz w:val="22"/>
          <w:szCs w:val="22"/>
          <w:lang w:val="en-US"/>
        </w:rPr>
        <w:lastRenderedPageBreak/>
        <w:t xml:space="preserve">Walden University. Grammar: Verb Tenses. Most Common Verb Tenses in Academic </w:t>
      </w:r>
      <w:proofErr w:type="gramStart"/>
      <w:r w:rsidRPr="00F90777">
        <w:rPr>
          <w:rFonts w:ascii="Calibri Light" w:eastAsiaTheme="minorHAnsi" w:hAnsi="Calibri Light" w:cstheme="minorBidi"/>
          <w:color w:val="auto"/>
          <w:sz w:val="22"/>
          <w:szCs w:val="22"/>
          <w:lang w:val="en-US"/>
        </w:rPr>
        <w:t>Writing.</w:t>
      </w:r>
      <w:r w:rsidR="003F2D5D" w:rsidRPr="00F90777">
        <w:rPr>
          <w:rFonts w:ascii="Calibri Light" w:eastAsiaTheme="minorHAnsi" w:hAnsi="Calibri Light" w:cstheme="minorBidi"/>
          <w:color w:val="auto"/>
          <w:sz w:val="22"/>
          <w:szCs w:val="22"/>
          <w:lang w:val="en-US"/>
        </w:rPr>
        <w:t>.</w:t>
      </w:r>
      <w:proofErr w:type="gramEnd"/>
      <w:r w:rsidR="003F2D5D" w:rsidRPr="00F90777">
        <w:rPr>
          <w:rFonts w:ascii="Calibri Light" w:eastAsiaTheme="minorHAnsi" w:hAnsi="Calibri Light" w:cstheme="minorBidi"/>
          <w:color w:val="auto"/>
          <w:sz w:val="22"/>
          <w:szCs w:val="22"/>
          <w:lang w:val="en-US"/>
        </w:rPr>
        <w:t xml:space="preserve"> </w:t>
      </w:r>
      <w:r w:rsidR="003F2D5D" w:rsidRPr="003F2D5D">
        <w:rPr>
          <w:rFonts w:ascii="Calibri Light" w:eastAsiaTheme="minorHAnsi" w:hAnsi="Calibri Light" w:cstheme="minorBidi"/>
          <w:color w:val="auto"/>
          <w:sz w:val="22"/>
          <w:szCs w:val="22"/>
        </w:rPr>
        <w:t xml:space="preserve">Disponível em </w:t>
      </w:r>
      <w:hyperlink r:id="rId11" w:history="1">
        <w:r w:rsidR="003F2D5D" w:rsidRPr="003F2D5D">
          <w:rPr>
            <w:rStyle w:val="Lienhypertexte"/>
            <w:rFonts w:ascii="Calibri Light" w:eastAsiaTheme="minorHAnsi" w:hAnsi="Calibri Light" w:cstheme="minorBidi"/>
            <w:sz w:val="22"/>
            <w:szCs w:val="22"/>
          </w:rPr>
          <w:t>https://academicguides.waldenu.edu/writingcenter/grammar/verbtenses</w:t>
        </w:r>
      </w:hyperlink>
      <w:r w:rsidR="003F2D5D">
        <w:t xml:space="preserve"> </w:t>
      </w:r>
      <w:r w:rsidR="003F2D5D">
        <w:rPr>
          <w:rFonts w:ascii="Calibri Light" w:eastAsiaTheme="minorHAnsi" w:hAnsi="Calibri Light" w:cstheme="minorBidi"/>
          <w:color w:val="auto"/>
          <w:sz w:val="22"/>
          <w:szCs w:val="22"/>
        </w:rPr>
        <w:t xml:space="preserve">consultado em 22 </w:t>
      </w:r>
      <w:r w:rsidR="003F2D5D" w:rsidRPr="003F2D5D">
        <w:rPr>
          <w:rFonts w:ascii="Calibri Light" w:eastAsiaTheme="minorHAnsi" w:hAnsi="Calibri Light" w:cstheme="minorBidi"/>
          <w:color w:val="auto"/>
          <w:sz w:val="22"/>
          <w:szCs w:val="22"/>
          <w:vertAlign w:val="superscript"/>
        </w:rPr>
        <w:t xml:space="preserve">de maio </w:t>
      </w:r>
      <w:r w:rsidR="003F2D5D" w:rsidRPr="003F2D5D">
        <w:rPr>
          <w:rFonts w:ascii="Calibri Light" w:eastAsiaTheme="minorHAnsi" w:hAnsi="Calibri Light" w:cstheme="minorBidi"/>
          <w:color w:val="auto"/>
          <w:sz w:val="22"/>
          <w:szCs w:val="22"/>
        </w:rPr>
        <w:t>de 2023.</w:t>
      </w:r>
    </w:p>
    <w:p w14:paraId="29D2774A" w14:textId="3DC6A21A" w:rsidR="0005202D" w:rsidRDefault="00972137" w:rsidP="0005202D">
      <w:pPr>
        <w:pStyle w:val="Paragraphedeliste"/>
        <w:numPr>
          <w:ilvl w:val="0"/>
          <w:numId w:val="2"/>
        </w:numPr>
      </w:pPr>
      <w:r w:rsidRPr="00F90777">
        <w:rPr>
          <w:lang w:val="en-US"/>
        </w:rPr>
        <w:t xml:space="preserve">Pennsylvania State University. Verb tense in scientific </w:t>
      </w:r>
      <w:proofErr w:type="gramStart"/>
      <w:r w:rsidRPr="00F90777">
        <w:rPr>
          <w:lang w:val="en-US"/>
        </w:rPr>
        <w:t>writing.</w:t>
      </w:r>
      <w:r w:rsidR="0005202D" w:rsidRPr="00F90777">
        <w:rPr>
          <w:lang w:val="en-US"/>
        </w:rPr>
        <w:t>.</w:t>
      </w:r>
      <w:proofErr w:type="gramEnd"/>
      <w:r w:rsidR="0005202D" w:rsidRPr="00F90777">
        <w:rPr>
          <w:lang w:val="en-US"/>
        </w:rPr>
        <w:t xml:space="preserve"> </w:t>
      </w:r>
      <w:r w:rsidR="0005202D">
        <w:t xml:space="preserve">Disponível em </w:t>
      </w:r>
      <w:hyperlink r:id="rId12" w:history="1">
        <w:r w:rsidR="0005202D" w:rsidRPr="00AE415F">
          <w:rPr>
            <w:rStyle w:val="Lienhypertexte"/>
          </w:rPr>
          <w:t xml:space="preserve">https://berks.psu.edu/sites/berks/files/campus/VerbTense_Handout.pdf </w:t>
        </w:r>
      </w:hyperlink>
      <w:r w:rsidR="0005202D">
        <w:t xml:space="preserve">consultado em 20 </w:t>
      </w:r>
      <w:r w:rsidR="0005202D" w:rsidRPr="005B4A67">
        <w:rPr>
          <w:vertAlign w:val="superscript"/>
        </w:rPr>
        <w:t xml:space="preserve">de maio </w:t>
      </w:r>
      <w:r w:rsidR="0005202D">
        <w:t>de 2023.</w:t>
      </w:r>
    </w:p>
    <w:p w14:paraId="0A372056" w14:textId="084583DC" w:rsidR="0005202D" w:rsidRDefault="00972137" w:rsidP="0005202D">
      <w:pPr>
        <w:pStyle w:val="Paragraphedeliste"/>
        <w:numPr>
          <w:ilvl w:val="0"/>
          <w:numId w:val="2"/>
        </w:numPr>
        <w:spacing w:after="0"/>
      </w:pPr>
      <w:r w:rsidRPr="00F90777">
        <w:rPr>
          <w:lang w:val="en-US"/>
        </w:rPr>
        <w:t xml:space="preserve">Pennsylvania State University. Verb tense in scientific writing. </w:t>
      </w:r>
      <w:r w:rsidR="0005202D" w:rsidRPr="005B4A67">
        <w:t xml:space="preserve">Disponível em </w:t>
      </w:r>
      <w:r w:rsidR="00F90777">
        <w:fldChar w:fldCharType="begin"/>
      </w:r>
      <w:r w:rsidR="00F90777">
        <w:instrText>HYPERLINK "https://www.unlv.edu/sites/default/files/page_files/27/Grad</w:instrText>
      </w:r>
      <w:r w:rsidR="00F90777">
        <w:instrText>College-VerbTenseScientificManuscripts.pdf"</w:instrText>
      </w:r>
      <w:r w:rsidR="00F90777">
        <w:fldChar w:fldCharType="separate"/>
      </w:r>
      <w:r w:rsidR="0005202D" w:rsidRPr="00AE415F">
        <w:rPr>
          <w:rStyle w:val="Lienhypertexte"/>
        </w:rPr>
        <w:t xml:space="preserve">https://www.unlv.edu/sites/default/files/page_files/27/GradCollege-VerbTenseScientificManuscripts.pdf </w:t>
      </w:r>
      <w:r w:rsidR="00F90777">
        <w:rPr>
          <w:rStyle w:val="Lienhypertexte"/>
        </w:rPr>
        <w:fldChar w:fldCharType="end"/>
      </w:r>
      <w:r w:rsidR="0005202D">
        <w:t xml:space="preserve">consultado em 20 </w:t>
      </w:r>
      <w:r w:rsidR="0005202D" w:rsidRPr="005B4A67">
        <w:rPr>
          <w:vertAlign w:val="superscript"/>
        </w:rPr>
        <w:t xml:space="preserve">de maio </w:t>
      </w:r>
      <w:r w:rsidR="0005202D">
        <w:t>de 2023.</w:t>
      </w:r>
    </w:p>
    <w:p w14:paraId="7FE03D88" w14:textId="4E717F76" w:rsidR="0005202D" w:rsidRDefault="00972137" w:rsidP="0005202D">
      <w:pPr>
        <w:pStyle w:val="Titre1"/>
        <w:numPr>
          <w:ilvl w:val="0"/>
          <w:numId w:val="2"/>
        </w:numPr>
        <w:spacing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Chloe Collier. University of Nevada, Reno. University Writing and Speaking Center. </w:t>
      </w:r>
      <w:r w:rsidRPr="0097213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How to Use Tenses within Scientific Writing.</w:t>
      </w:r>
      <w:r w:rsidR="0005202D" w:rsidRPr="005B4A6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. Disponível em </w:t>
      </w:r>
      <w:hyperlink r:id="rId13" w:history="1">
        <w:r w:rsidR="0005202D" w:rsidRPr="005B4A67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https://www.unr.edu/writing-peak-center/student-resources/writing-peak-resources/how-to-use-tenses-within-scientific-writing</w:t>
        </w:r>
      </w:hyperlink>
      <w:r w:rsidR="0005202D" w:rsidRPr="005B4A6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</w:t>
      </w:r>
    </w:p>
    <w:p w14:paraId="58A596BF" w14:textId="7333A81B" w:rsidR="0005202D" w:rsidRDefault="00972137" w:rsidP="0005202D">
      <w:pPr>
        <w:pStyle w:val="Titre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proofErr w:type="spellStart"/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LetPub</w:t>
      </w:r>
      <w:proofErr w:type="spellEnd"/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Your manuscript Editor. Past, Present, or Future? Verb Tenses and Your Manuscript</w:t>
      </w:r>
      <w:proofErr w:type="gramStart"/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. </w:t>
      </w:r>
      <w:r w:rsidR="0005202D"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.</w:t>
      </w:r>
      <w:proofErr w:type="gramEnd"/>
      <w:r w:rsidR="0005202D"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hyperlink r:id="rId14" w:history="1">
        <w:r w:rsidR="0005202D" w:rsidRPr="00AE415F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 xml:space="preserve">https://www.letpub.com/author_education_verb_tenses Criado em 2010 </w:t>
        </w:r>
      </w:hyperlink>
      <w:r w:rsidR="0005202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, atualizado em 2023 e consultado em 20 </w:t>
      </w:r>
      <w:r w:rsidR="0005202D" w:rsidRPr="005B4A6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vertAlign w:val="superscript"/>
        </w:rPr>
        <w:t xml:space="preserve">de maio </w:t>
      </w:r>
      <w:r w:rsidR="0005202D" w:rsidRPr="005B4A6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de 2023.</w:t>
      </w:r>
    </w:p>
    <w:p w14:paraId="6394FF77" w14:textId="67022462" w:rsidR="004D61AE" w:rsidRDefault="00972137" w:rsidP="004D61AE">
      <w:pPr>
        <w:pStyle w:val="Titre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Connect with language. Grammar Lesson: Since, For, </w:t>
      </w:r>
      <w:proofErr w:type="gramStart"/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Ago</w:t>
      </w:r>
      <w:proofErr w:type="gramEnd"/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. </w:t>
      </w:r>
      <w:r w:rsidRPr="0097213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Available </w:t>
      </w:r>
      <w:r w:rsidR="000C636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. Disponível em </w:t>
      </w:r>
      <w:hyperlink r:id="rId15" w:history="1">
        <w:r w:rsidR="00B07D7E" w:rsidRPr="002C6E75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https://englishlanguageroom.co.uk/courses/sample-lessons/for-since-ago/</w:t>
        </w:r>
      </w:hyperlink>
      <w:r w:rsidR="00B07D7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 </w:t>
      </w:r>
      <w:r w:rsidR="00B07D7E" w:rsidRPr="00B07D7E">
        <w:rPr>
          <w:rFonts w:ascii="Calibri Light" w:eastAsiaTheme="minorHAnsi" w:hAnsi="Calibri Light" w:cstheme="minorBidi"/>
          <w:b w:val="0"/>
          <w:sz w:val="22"/>
          <w:szCs w:val="22"/>
        </w:rPr>
        <w:t xml:space="preserve">consultado em 22 </w:t>
      </w:r>
      <w:r w:rsidR="00B07D7E" w:rsidRPr="00B07D7E">
        <w:rPr>
          <w:rFonts w:ascii="Calibri Light" w:eastAsiaTheme="minorHAnsi" w:hAnsi="Calibri Light" w:cstheme="minorBidi"/>
          <w:b w:val="0"/>
          <w:sz w:val="22"/>
          <w:szCs w:val="22"/>
          <w:vertAlign w:val="superscript"/>
        </w:rPr>
        <w:t xml:space="preserve">de maio </w:t>
      </w:r>
      <w:r w:rsidR="00B07D7E" w:rsidRPr="00B07D7E">
        <w:rPr>
          <w:rFonts w:ascii="Calibri Light" w:eastAsiaTheme="minorHAnsi" w:hAnsi="Calibri Light" w:cstheme="minorBidi"/>
          <w:b w:val="0"/>
          <w:sz w:val="22"/>
          <w:szCs w:val="22"/>
        </w:rPr>
        <w:t>de 2023.</w:t>
      </w:r>
    </w:p>
    <w:p w14:paraId="66196F84" w14:textId="583AB425" w:rsidR="0005202D" w:rsidRPr="008E514A" w:rsidRDefault="00972137" w:rsidP="004D61AE">
      <w:pPr>
        <w:pStyle w:val="Titre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Live English. Just / still / yet / already. </w:t>
      </w:r>
      <w:r w:rsidR="000C6368"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</w:t>
      </w:r>
      <w:r w:rsidR="000C6368" w:rsidRPr="004D61A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Disponível em </w:t>
      </w:r>
      <w:hyperlink r:id="rId16" w:history="1">
        <w:r w:rsidR="000C6368" w:rsidRPr="004D61AE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>https://live-english.net/learning/just-still-yet-already/</w:t>
        </w:r>
      </w:hyperlink>
      <w:r w:rsidR="000C6368">
        <w:t xml:space="preserve"> </w:t>
      </w:r>
      <w:r w:rsidR="004D61AE" w:rsidRPr="004D61AE">
        <w:rPr>
          <w:rFonts w:ascii="Calibri Light" w:eastAsiaTheme="minorHAnsi" w:hAnsi="Calibri Light" w:cstheme="minorBidi"/>
          <w:b w:val="0"/>
          <w:sz w:val="22"/>
          <w:szCs w:val="22"/>
        </w:rPr>
        <w:t xml:space="preserve">consultado em 22 </w:t>
      </w:r>
      <w:r w:rsidR="004D61AE" w:rsidRPr="004D61AE">
        <w:rPr>
          <w:rFonts w:ascii="Calibri Light" w:eastAsiaTheme="minorHAnsi" w:hAnsi="Calibri Light" w:cstheme="minorBidi"/>
          <w:b w:val="0"/>
          <w:sz w:val="22"/>
          <w:szCs w:val="22"/>
          <w:vertAlign w:val="superscript"/>
        </w:rPr>
        <w:t xml:space="preserve">de maio </w:t>
      </w:r>
      <w:r w:rsidR="004D61AE" w:rsidRPr="004D61AE">
        <w:rPr>
          <w:rFonts w:ascii="Calibri Light" w:eastAsiaTheme="minorHAnsi" w:hAnsi="Calibri Light" w:cstheme="minorBidi"/>
          <w:b w:val="0"/>
          <w:sz w:val="22"/>
          <w:szCs w:val="22"/>
        </w:rPr>
        <w:t>de 2023.</w:t>
      </w:r>
    </w:p>
    <w:p w14:paraId="78D7FB62" w14:textId="5F1DC289" w:rsidR="008E514A" w:rsidRPr="000C0238" w:rsidRDefault="00972137" w:rsidP="000F381D">
      <w:pPr>
        <w:pStyle w:val="Titre1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British Council. British English and American English</w:t>
      </w:r>
      <w:r w:rsidR="008E514A" w:rsidRPr="00F9077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. </w:t>
      </w:r>
      <w:r w:rsidR="008E514A" w:rsidRPr="000C023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Disponível em </w:t>
      </w:r>
      <w:hyperlink r:id="rId17" w:history="1">
        <w:r w:rsidR="008E514A" w:rsidRPr="000C0238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</w:rPr>
          <w:t xml:space="preserve">https://learnenglish.britishcouncil.org/grammar/b1-b2-grammar/british-english-american-english </w:t>
        </w:r>
      </w:hyperlink>
      <w:r w:rsidR="008E514A" w:rsidRPr="000C023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consultado em 2 de junho de 2023.</w:t>
      </w:r>
    </w:p>
    <w:sectPr w:rsidR="008E514A" w:rsidRPr="000C0238" w:rsidSect="00861E99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B620" w14:textId="77777777" w:rsidR="00EB2FD6" w:rsidRDefault="00EB2FD6" w:rsidP="00964A0B">
      <w:pPr>
        <w:spacing w:after="0" w:line="240" w:lineRule="auto"/>
      </w:pPr>
      <w:r>
        <w:separator/>
      </w:r>
    </w:p>
  </w:endnote>
  <w:endnote w:type="continuationSeparator" w:id="0">
    <w:p w14:paraId="7B021619" w14:textId="77777777" w:rsidR="00EB2FD6" w:rsidRDefault="00EB2FD6" w:rsidP="0096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99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0077B" w14:textId="77777777" w:rsidR="00964A0B" w:rsidRDefault="00964A0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E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7BC73D" w14:textId="77777777" w:rsidR="00964A0B" w:rsidRDefault="00964A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5A0" w14:textId="77777777" w:rsidR="00EB2FD6" w:rsidRDefault="00EB2FD6" w:rsidP="00964A0B">
      <w:pPr>
        <w:spacing w:after="0" w:line="240" w:lineRule="auto"/>
      </w:pPr>
      <w:r>
        <w:separator/>
      </w:r>
    </w:p>
  </w:footnote>
  <w:footnote w:type="continuationSeparator" w:id="0">
    <w:p w14:paraId="3DAE48D9" w14:textId="77777777" w:rsidR="00EB2FD6" w:rsidRDefault="00EB2FD6" w:rsidP="0096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11"/>
    <w:multiLevelType w:val="multilevel"/>
    <w:tmpl w:val="471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947CA"/>
    <w:multiLevelType w:val="hybridMultilevel"/>
    <w:tmpl w:val="EDD46194"/>
    <w:lvl w:ilvl="0" w:tplc="2F345E6C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34E3"/>
    <w:multiLevelType w:val="hybridMultilevel"/>
    <w:tmpl w:val="D7E8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7FC"/>
    <w:multiLevelType w:val="hybridMultilevel"/>
    <w:tmpl w:val="CA18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858"/>
    <w:multiLevelType w:val="hybridMultilevel"/>
    <w:tmpl w:val="C7A0B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17B79"/>
    <w:multiLevelType w:val="hybridMultilevel"/>
    <w:tmpl w:val="7A3857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A566B"/>
    <w:multiLevelType w:val="hybridMultilevel"/>
    <w:tmpl w:val="5940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F0FD4"/>
    <w:multiLevelType w:val="hybridMultilevel"/>
    <w:tmpl w:val="E948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C264B"/>
    <w:multiLevelType w:val="hybridMultilevel"/>
    <w:tmpl w:val="6030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59C7"/>
    <w:multiLevelType w:val="multilevel"/>
    <w:tmpl w:val="D10A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B5A6E"/>
    <w:multiLevelType w:val="hybridMultilevel"/>
    <w:tmpl w:val="ED10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92D"/>
    <w:multiLevelType w:val="hybridMultilevel"/>
    <w:tmpl w:val="D7E8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56654">
    <w:abstractNumId w:val="7"/>
  </w:num>
  <w:num w:numId="2" w16cid:durableId="901411118">
    <w:abstractNumId w:val="11"/>
  </w:num>
  <w:num w:numId="3" w16cid:durableId="836572999">
    <w:abstractNumId w:val="4"/>
  </w:num>
  <w:num w:numId="4" w16cid:durableId="1243947241">
    <w:abstractNumId w:val="1"/>
  </w:num>
  <w:num w:numId="5" w16cid:durableId="1377587353">
    <w:abstractNumId w:val="5"/>
  </w:num>
  <w:num w:numId="6" w16cid:durableId="1625577095">
    <w:abstractNumId w:val="2"/>
  </w:num>
  <w:num w:numId="7" w16cid:durableId="1441487069">
    <w:abstractNumId w:val="0"/>
  </w:num>
  <w:num w:numId="8" w16cid:durableId="1462729444">
    <w:abstractNumId w:val="3"/>
  </w:num>
  <w:num w:numId="9" w16cid:durableId="2120099655">
    <w:abstractNumId w:val="9"/>
  </w:num>
  <w:num w:numId="10" w16cid:durableId="2046561078">
    <w:abstractNumId w:val="10"/>
  </w:num>
  <w:num w:numId="11" w16cid:durableId="1997950761">
    <w:abstractNumId w:val="8"/>
  </w:num>
  <w:num w:numId="12" w16cid:durableId="820846510">
    <w:abstractNumId w:val="6"/>
  </w:num>
  <w:num w:numId="13" w16cid:durableId="101838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99"/>
    <w:rsid w:val="0005202D"/>
    <w:rsid w:val="000C0238"/>
    <w:rsid w:val="000C6368"/>
    <w:rsid w:val="00171F2B"/>
    <w:rsid w:val="002A6D51"/>
    <w:rsid w:val="00315E7F"/>
    <w:rsid w:val="003F2D5D"/>
    <w:rsid w:val="00401A46"/>
    <w:rsid w:val="004570BC"/>
    <w:rsid w:val="004B59CF"/>
    <w:rsid w:val="004D61AE"/>
    <w:rsid w:val="00552E86"/>
    <w:rsid w:val="00555713"/>
    <w:rsid w:val="005E1865"/>
    <w:rsid w:val="006F2BE9"/>
    <w:rsid w:val="007863FA"/>
    <w:rsid w:val="007F2856"/>
    <w:rsid w:val="00860EC7"/>
    <w:rsid w:val="00861E99"/>
    <w:rsid w:val="008E28E8"/>
    <w:rsid w:val="008E514A"/>
    <w:rsid w:val="00964A0B"/>
    <w:rsid w:val="00972137"/>
    <w:rsid w:val="009C4E8E"/>
    <w:rsid w:val="00A06F52"/>
    <w:rsid w:val="00B07D7E"/>
    <w:rsid w:val="00B6703C"/>
    <w:rsid w:val="00BA588C"/>
    <w:rsid w:val="00C9590C"/>
    <w:rsid w:val="00D10CAE"/>
    <w:rsid w:val="00D423B1"/>
    <w:rsid w:val="00DB127F"/>
    <w:rsid w:val="00EB2FD6"/>
    <w:rsid w:val="00EF4CB2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F096"/>
  <w15:chartTrackingRefBased/>
  <w15:docId w15:val="{194E9E66-07DB-462C-8065-CA8B2BE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99"/>
  </w:style>
  <w:style w:type="paragraph" w:styleId="Titre1">
    <w:name w:val="heading 1"/>
    <w:basedOn w:val="Normal"/>
    <w:link w:val="Titre1Car"/>
    <w:uiPriority w:val="9"/>
    <w:qFormat/>
    <w:rsid w:val="00C95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2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3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23B1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9C4E8E"/>
  </w:style>
  <w:style w:type="character" w:customStyle="1" w:styleId="highlight-green">
    <w:name w:val="highlight-green"/>
    <w:basedOn w:val="Policepardfaut"/>
    <w:rsid w:val="00C9590C"/>
  </w:style>
  <w:style w:type="character" w:customStyle="1" w:styleId="highlight-purple">
    <w:name w:val="highlight-purple"/>
    <w:basedOn w:val="Policepardfaut"/>
    <w:rsid w:val="00C9590C"/>
  </w:style>
  <w:style w:type="character" w:customStyle="1" w:styleId="highlight-yellow">
    <w:name w:val="highlight-yellow"/>
    <w:basedOn w:val="Policepardfaut"/>
    <w:rsid w:val="00C9590C"/>
  </w:style>
  <w:style w:type="character" w:customStyle="1" w:styleId="highlight-blue">
    <w:name w:val="highlight-blue"/>
    <w:basedOn w:val="Policepardfaut"/>
    <w:rsid w:val="00C9590C"/>
  </w:style>
  <w:style w:type="character" w:customStyle="1" w:styleId="Titre1Car">
    <w:name w:val="Titre 1 Car"/>
    <w:basedOn w:val="Policepardfaut"/>
    <w:link w:val="Titre1"/>
    <w:uiPriority w:val="9"/>
    <w:rsid w:val="00C95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3F2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6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A0B"/>
  </w:style>
  <w:style w:type="paragraph" w:styleId="Pieddepage">
    <w:name w:val="footer"/>
    <w:basedOn w:val="Normal"/>
    <w:link w:val="PieddepageCar"/>
    <w:uiPriority w:val="99"/>
    <w:unhideWhenUsed/>
    <w:rsid w:val="0096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A0B"/>
  </w:style>
  <w:style w:type="paragraph" w:styleId="Rvision">
    <w:name w:val="Revision"/>
    <w:hidden/>
    <w:uiPriority w:val="99"/>
    <w:semiHidden/>
    <w:rsid w:val="00DB1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tingcenter.gmu.edu/" TargetMode="External"/><Relationship Id="rId13" Type="http://schemas.openxmlformats.org/officeDocument/2006/relationships/hyperlink" Target="https://www.unr.edu/writing-speaking-center/student-resources/writing-speaking-resources/how-to-use-tenses-within-scientific-writ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ribbr.com/verbs/present-perfect/" TargetMode="External"/><Relationship Id="rId12" Type="http://schemas.openxmlformats.org/officeDocument/2006/relationships/hyperlink" Target="https://berks.psu.edu/sites/berks/files/campus/VerbTense_Handout.pdf" TargetMode="External"/><Relationship Id="rId17" Type="http://schemas.openxmlformats.org/officeDocument/2006/relationships/hyperlink" Target="https://learnenglish.britishcouncil.org/grammar/b1-b2-grammar/british-english-american-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ve-english.net/learning/just-still-yet-alread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guides.waldenu.edu/writingcenter/grammar/verbten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glishlanguageroom.co.uk/courses/sample-lessons/for-since-ago/" TargetMode="External"/><Relationship Id="rId10" Type="http://schemas.openxmlformats.org/officeDocument/2006/relationships/hyperlink" Target="https://www.scribbr.com/verbs/present-perfe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ritingcenter.gmu.edu/writing-resources/grammar-style/the-three-common-tenses-used-in-academic-writing" TargetMode="External"/><Relationship Id="rId14" Type="http://schemas.openxmlformats.org/officeDocument/2006/relationships/hyperlink" Target="https://www.letpub.com/author_education_verb_tenses%20Created%20in%20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1246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Modibo Sangare</dc:creator>
  <cp:keywords/>
  <dc:description/>
  <cp:lastModifiedBy>Modibo Sangare</cp:lastModifiedBy>
  <cp:revision>5</cp:revision>
  <dcterms:created xsi:type="dcterms:W3CDTF">2023-08-11T17:55:00Z</dcterms:created>
  <dcterms:modified xsi:type="dcterms:W3CDTF">2023-10-09T20:00:00Z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c26e0ce4d70423274fe380f314e98bd781b13377a5a484be842841cee6cb2382</vt:lpwstr>
  </property>
</Properties>
</file>