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6575" w14:textId="7E6C28DB" w:rsidR="00B42E8F" w:rsidRDefault="00B42E8F" w:rsidP="00B42E8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Workshop 3</w:t>
      </w:r>
      <w:r w:rsidR="00DA03FF">
        <w:rPr>
          <w:rFonts w:asciiTheme="majorHAnsi" w:hAnsiTheme="majorHAnsi"/>
          <w:b/>
        </w:rPr>
        <w:t xml:space="preserve"> </w:t>
      </w:r>
      <w:r w:rsidR="00DA3799">
        <w:rPr>
          <w:rFonts w:asciiTheme="majorHAnsi" w:hAnsiTheme="majorHAnsi"/>
          <w:b/>
        </w:rPr>
        <w:t>A</w:t>
      </w:r>
      <w:r w:rsidR="00DA03FF">
        <w:rPr>
          <w:rFonts w:asciiTheme="majorHAnsi" w:hAnsiTheme="majorHAnsi"/>
          <w:b/>
        </w:rPr>
        <w:t>genda</w:t>
      </w:r>
    </w:p>
    <w:p w14:paraId="5082FA04" w14:textId="77777777" w:rsidR="00B42E8F" w:rsidRPr="003B4ACB" w:rsidRDefault="00B42E8F" w:rsidP="00B42E8F">
      <w:pPr>
        <w:pStyle w:val="Paragraphedeliste"/>
        <w:numPr>
          <w:ilvl w:val="0"/>
          <w:numId w:val="4"/>
        </w:numPr>
        <w:rPr>
          <w:b/>
        </w:rPr>
      </w:pPr>
      <w:r w:rsidRPr="003B4ACB">
        <w:rPr>
          <w:b/>
        </w:rPr>
        <w:t>Learning Objectives</w:t>
      </w:r>
    </w:p>
    <w:p w14:paraId="4BBE545A" w14:textId="77777777" w:rsidR="00B42E8F" w:rsidRPr="006475D2" w:rsidRDefault="00B42E8F" w:rsidP="00B42E8F">
      <w:pPr>
        <w:rPr>
          <w:rFonts w:ascii="Calibri Light" w:hAnsi="Calibri Light"/>
          <w:b/>
        </w:rPr>
      </w:pPr>
      <w:r w:rsidRPr="006475D2">
        <w:rPr>
          <w:rFonts w:ascii="Calibri Light" w:hAnsi="Calibri Light"/>
          <w:b/>
        </w:rPr>
        <w:t>B</w:t>
      </w:r>
      <w:r>
        <w:rPr>
          <w:rFonts w:ascii="Calibri Light" w:hAnsi="Calibri Light"/>
          <w:b/>
        </w:rPr>
        <w:t xml:space="preserve">y the end of this workshop, </w:t>
      </w:r>
      <w:r w:rsidRPr="006475D2">
        <w:rPr>
          <w:rFonts w:ascii="Calibri Light" w:hAnsi="Calibri Light"/>
          <w:b/>
        </w:rPr>
        <w:t>learners should be able to:</w:t>
      </w:r>
    </w:p>
    <w:p w14:paraId="5FB6E5EC" w14:textId="77777777" w:rsidR="00B42E8F" w:rsidRPr="00882F21" w:rsidRDefault="00B00665" w:rsidP="00B42E8F">
      <w:pPr>
        <w:pStyle w:val="Paragraphedeliste"/>
        <w:numPr>
          <w:ilvl w:val="0"/>
          <w:numId w:val="3"/>
        </w:numPr>
      </w:pPr>
      <w:r>
        <w:t>Be familiar with peer review process</w:t>
      </w:r>
    </w:p>
    <w:p w14:paraId="069F77CA" w14:textId="77777777" w:rsidR="00B42E8F" w:rsidRPr="00882F21" w:rsidRDefault="00B00665" w:rsidP="00B42E8F">
      <w:pPr>
        <w:pStyle w:val="Paragraphedeliste"/>
        <w:numPr>
          <w:ilvl w:val="0"/>
          <w:numId w:val="3"/>
        </w:numPr>
      </w:pPr>
      <w:r>
        <w:t>Read effectively instructions for authors from targeted journals</w:t>
      </w:r>
      <w:r w:rsidR="00B42E8F" w:rsidRPr="00882F21">
        <w:t>;</w:t>
      </w:r>
    </w:p>
    <w:p w14:paraId="2EC326D3" w14:textId="77777777" w:rsidR="00B42E8F" w:rsidRDefault="00B00665" w:rsidP="00B42E8F">
      <w:pPr>
        <w:pStyle w:val="Paragraphedeliste"/>
        <w:numPr>
          <w:ilvl w:val="0"/>
          <w:numId w:val="3"/>
        </w:numPr>
      </w:pPr>
      <w:r>
        <w:t>Produce a memo or responses to reviewers’ comments</w:t>
      </w:r>
      <w:r w:rsidR="00B42E8F" w:rsidRPr="00882F21">
        <w:t xml:space="preserve"> ;</w:t>
      </w:r>
    </w:p>
    <w:p w14:paraId="0FB5271A" w14:textId="77777777" w:rsidR="00B00665" w:rsidRDefault="00B00665" w:rsidP="00B42E8F">
      <w:pPr>
        <w:pStyle w:val="Paragraphedeliste"/>
        <w:numPr>
          <w:ilvl w:val="0"/>
          <w:numId w:val="3"/>
        </w:numPr>
      </w:pPr>
      <w:r>
        <w:t>Write a cover letter</w:t>
      </w:r>
    </w:p>
    <w:p w14:paraId="33A9B7A2" w14:textId="77777777" w:rsidR="00632004" w:rsidRPr="00882F21" w:rsidRDefault="00632004" w:rsidP="00632004">
      <w:pPr>
        <w:pStyle w:val="Paragraphedeliste"/>
      </w:pPr>
    </w:p>
    <w:p w14:paraId="10F69B9E" w14:textId="77777777" w:rsidR="00B42E8F" w:rsidRDefault="00B42E8F" w:rsidP="00B42E8F">
      <w:pPr>
        <w:pStyle w:val="Paragraphedeliste"/>
        <w:numPr>
          <w:ilvl w:val="0"/>
          <w:numId w:val="4"/>
        </w:numPr>
        <w:rPr>
          <w:b/>
        </w:rPr>
      </w:pPr>
      <w:r w:rsidRPr="00882F21">
        <w:rPr>
          <w:b/>
        </w:rPr>
        <w:t>Activities</w:t>
      </w:r>
    </w:p>
    <w:p w14:paraId="5FBCC71A" w14:textId="77777777" w:rsidR="00B42E8F" w:rsidRPr="00882F21" w:rsidRDefault="00B42E8F" w:rsidP="00B42E8F">
      <w:pPr>
        <w:pStyle w:val="Paragraphedeliste"/>
        <w:rPr>
          <w:b/>
        </w:rPr>
      </w:pPr>
    </w:p>
    <w:p w14:paraId="682F0DF4" w14:textId="77777777" w:rsidR="00B42E8F" w:rsidRDefault="00B42E8F" w:rsidP="00B42E8F">
      <w:pPr>
        <w:pStyle w:val="Paragraphedeliste"/>
        <w:numPr>
          <w:ilvl w:val="0"/>
          <w:numId w:val="5"/>
        </w:numPr>
        <w:rPr>
          <w:b/>
        </w:rPr>
      </w:pPr>
      <w:r w:rsidRPr="003B4ACB">
        <w:rPr>
          <w:b/>
        </w:rPr>
        <w:t>Day 1:</w:t>
      </w:r>
      <w:r>
        <w:rPr>
          <w:b/>
        </w:rPr>
        <w:t xml:space="preserve"> </w:t>
      </w:r>
      <w:r w:rsidR="00870CAC">
        <w:rPr>
          <w:b/>
        </w:rPr>
        <w:t>Mock Peer Manuscript Review (Part 1)</w:t>
      </w:r>
    </w:p>
    <w:p w14:paraId="70373DDA" w14:textId="77777777" w:rsidR="00B42E8F" w:rsidRDefault="00870CAC" w:rsidP="00870CAC">
      <w:pPr>
        <w:pStyle w:val="Paragraphedeliste"/>
        <w:numPr>
          <w:ilvl w:val="0"/>
          <w:numId w:val="10"/>
        </w:numPr>
      </w:pPr>
      <w:r>
        <w:t>Discussing peer review process</w:t>
      </w:r>
    </w:p>
    <w:p w14:paraId="124CC9D6" w14:textId="77777777" w:rsidR="005511BF" w:rsidRDefault="005511BF" w:rsidP="00870CAC">
      <w:pPr>
        <w:pStyle w:val="Paragraphedeliste"/>
        <w:numPr>
          <w:ilvl w:val="0"/>
          <w:numId w:val="10"/>
        </w:numPr>
      </w:pPr>
      <w:r>
        <w:t>Manuscript editing by co-authors</w:t>
      </w:r>
    </w:p>
    <w:p w14:paraId="26E7D11D" w14:textId="77777777" w:rsidR="00B00665" w:rsidRDefault="00B00665" w:rsidP="00870CAC">
      <w:pPr>
        <w:pStyle w:val="Paragraphedeliste"/>
        <w:numPr>
          <w:ilvl w:val="0"/>
          <w:numId w:val="10"/>
        </w:numPr>
      </w:pPr>
      <w:r>
        <w:t>Writing a cover letter for a journal</w:t>
      </w:r>
    </w:p>
    <w:p w14:paraId="264E0C1F" w14:textId="77777777" w:rsidR="00870CAC" w:rsidRDefault="00870CAC" w:rsidP="00870CAC">
      <w:pPr>
        <w:pStyle w:val="Paragraphedeliste"/>
        <w:numPr>
          <w:ilvl w:val="0"/>
          <w:numId w:val="10"/>
        </w:numPr>
      </w:pPr>
      <w:r>
        <w:t xml:space="preserve">Reviewing manuscripts (Editor, Reviewer 1, Reviewer 2 and Reviewer 3) </w:t>
      </w:r>
      <w:r w:rsidR="005511BF">
        <w:t>to produce comments</w:t>
      </w:r>
      <w:r>
        <w:t xml:space="preserve"> for authors </w:t>
      </w:r>
    </w:p>
    <w:p w14:paraId="1B33B8C9" w14:textId="77777777" w:rsidR="00870CAC" w:rsidRDefault="00870CAC" w:rsidP="00870CAC">
      <w:pPr>
        <w:pStyle w:val="Paragraphedeliste"/>
        <w:numPr>
          <w:ilvl w:val="0"/>
          <w:numId w:val="10"/>
        </w:numPr>
      </w:pPr>
      <w:r>
        <w:t xml:space="preserve">Addressing Reviewers’ comments </w:t>
      </w:r>
    </w:p>
    <w:p w14:paraId="2A44C15A" w14:textId="77777777" w:rsidR="00870CAC" w:rsidRDefault="00870CAC" w:rsidP="00870CAC">
      <w:pPr>
        <w:pStyle w:val="Paragraphedeliste"/>
        <w:numPr>
          <w:ilvl w:val="0"/>
          <w:numId w:val="10"/>
        </w:numPr>
      </w:pPr>
      <w:r>
        <w:t>Writing a Memo of Responses to reviewers</w:t>
      </w:r>
    </w:p>
    <w:p w14:paraId="2ABA545E" w14:textId="77777777" w:rsidR="005511BF" w:rsidRDefault="005511BF" w:rsidP="005511BF">
      <w:pPr>
        <w:pStyle w:val="Paragraphedeliste"/>
      </w:pPr>
    </w:p>
    <w:p w14:paraId="4943563E" w14:textId="77777777" w:rsidR="00B42E8F" w:rsidRPr="003B4ACB" w:rsidRDefault="00B42E8F" w:rsidP="00B42E8F">
      <w:pPr>
        <w:pStyle w:val="Paragraphedeliste"/>
        <w:numPr>
          <w:ilvl w:val="0"/>
          <w:numId w:val="5"/>
        </w:numPr>
        <w:rPr>
          <w:b/>
        </w:rPr>
      </w:pPr>
      <w:r w:rsidRPr="003B4ACB">
        <w:rPr>
          <w:b/>
        </w:rPr>
        <w:t xml:space="preserve">Day 2: </w:t>
      </w:r>
      <w:r w:rsidR="00870CAC">
        <w:rPr>
          <w:b/>
        </w:rPr>
        <w:t xml:space="preserve">Targeting a journal </w:t>
      </w:r>
    </w:p>
    <w:p w14:paraId="375055ED" w14:textId="77777777" w:rsidR="00B42E8F" w:rsidRDefault="00870CAC" w:rsidP="00B42E8F">
      <w:pPr>
        <w:pStyle w:val="Paragraphedeliste"/>
        <w:numPr>
          <w:ilvl w:val="0"/>
          <w:numId w:val="1"/>
        </w:numPr>
      </w:pPr>
      <w:r>
        <w:t>Selecting and presenting your model article from your targeted journal</w:t>
      </w:r>
    </w:p>
    <w:p w14:paraId="1FFD30ED" w14:textId="77777777" w:rsidR="00870CAC" w:rsidRDefault="00870CAC" w:rsidP="00B42E8F">
      <w:pPr>
        <w:pStyle w:val="Paragraphedeliste"/>
        <w:numPr>
          <w:ilvl w:val="0"/>
          <w:numId w:val="1"/>
        </w:numPr>
      </w:pPr>
      <w:r>
        <w:t>Reading the instructions to authors  (small group work)</w:t>
      </w:r>
    </w:p>
    <w:p w14:paraId="4F4AC70B" w14:textId="77777777" w:rsidR="00870CAC" w:rsidRDefault="00870CAC" w:rsidP="00B42E8F">
      <w:pPr>
        <w:pStyle w:val="Paragraphedeliste"/>
        <w:numPr>
          <w:ilvl w:val="0"/>
          <w:numId w:val="1"/>
        </w:numPr>
      </w:pPr>
      <w:r>
        <w:t>Formatting your manuscript (pair work)</w:t>
      </w:r>
    </w:p>
    <w:p w14:paraId="02C2CDC3" w14:textId="77777777" w:rsidR="00870CAC" w:rsidRDefault="00870CAC" w:rsidP="00B42E8F">
      <w:pPr>
        <w:pStyle w:val="Paragraphedeliste"/>
        <w:numPr>
          <w:ilvl w:val="0"/>
          <w:numId w:val="1"/>
        </w:numPr>
      </w:pPr>
      <w:r>
        <w:t xml:space="preserve">Submitting your </w:t>
      </w:r>
      <w:r w:rsidR="005511BF">
        <w:t xml:space="preserve">revised </w:t>
      </w:r>
      <w:r>
        <w:t xml:space="preserve">manuscript by email to </w:t>
      </w:r>
      <w:r w:rsidR="005511BF">
        <w:t>your co-authors</w:t>
      </w:r>
      <w:r>
        <w:t xml:space="preserve"> (same as in day 1) </w:t>
      </w:r>
    </w:p>
    <w:p w14:paraId="065C6060" w14:textId="77777777" w:rsidR="005511BF" w:rsidRDefault="005511BF" w:rsidP="005511BF">
      <w:pPr>
        <w:pStyle w:val="Paragraphedeliste"/>
        <w:numPr>
          <w:ilvl w:val="0"/>
          <w:numId w:val="1"/>
        </w:numPr>
      </w:pPr>
      <w:r>
        <w:t xml:space="preserve">Submitting your revised manuscript by email to the journal editorial (same as in day 1) </w:t>
      </w:r>
    </w:p>
    <w:p w14:paraId="20E9EEA3" w14:textId="77777777" w:rsidR="005511BF" w:rsidRDefault="005511BF" w:rsidP="005511BF">
      <w:pPr>
        <w:pStyle w:val="Paragraphedeliste"/>
        <w:numPr>
          <w:ilvl w:val="0"/>
          <w:numId w:val="1"/>
        </w:numPr>
      </w:pPr>
      <w:r>
        <w:t xml:space="preserve">Reviewing manuscripts (Editor, Reviewer 1, Reviewer 2 and Reviewer 3) to produce comments for authors </w:t>
      </w:r>
    </w:p>
    <w:p w14:paraId="4974B0AE" w14:textId="77777777" w:rsidR="00B42E8F" w:rsidRDefault="00B42E8F" w:rsidP="00B42E8F">
      <w:pPr>
        <w:pStyle w:val="Paragraphedeliste"/>
      </w:pPr>
    </w:p>
    <w:p w14:paraId="1CAAED20" w14:textId="77777777" w:rsidR="00B42E8F" w:rsidRPr="003B4ACB" w:rsidRDefault="00B42E8F" w:rsidP="00B42E8F">
      <w:pPr>
        <w:pStyle w:val="Paragraphedeliste"/>
        <w:numPr>
          <w:ilvl w:val="0"/>
          <w:numId w:val="5"/>
        </w:numPr>
        <w:rPr>
          <w:b/>
        </w:rPr>
      </w:pPr>
      <w:r w:rsidRPr="003B4ACB">
        <w:rPr>
          <w:b/>
        </w:rPr>
        <w:t xml:space="preserve">Day 3: </w:t>
      </w:r>
    </w:p>
    <w:p w14:paraId="6457A19D" w14:textId="77777777" w:rsidR="005511BF" w:rsidRDefault="005511BF" w:rsidP="005511BF">
      <w:pPr>
        <w:pStyle w:val="Paragraphedeliste"/>
        <w:numPr>
          <w:ilvl w:val="0"/>
          <w:numId w:val="11"/>
        </w:numPr>
      </w:pPr>
      <w:r>
        <w:t>Writing a Memo of Responses to reviewers</w:t>
      </w:r>
    </w:p>
    <w:p w14:paraId="10DFFEB2" w14:textId="77777777" w:rsidR="005511BF" w:rsidRDefault="005511BF" w:rsidP="005511BF">
      <w:pPr>
        <w:pStyle w:val="Paragraphedeliste"/>
        <w:numPr>
          <w:ilvl w:val="0"/>
          <w:numId w:val="11"/>
        </w:numPr>
      </w:pPr>
      <w:r>
        <w:t xml:space="preserve">Producing two copies of your manuscript (one clean and another with either track changes or highlights in color) </w:t>
      </w:r>
    </w:p>
    <w:p w14:paraId="7C3AB366" w14:textId="77777777" w:rsidR="005511BF" w:rsidRDefault="005511BF" w:rsidP="005511BF">
      <w:pPr>
        <w:pStyle w:val="Paragraphedeliste"/>
        <w:numPr>
          <w:ilvl w:val="0"/>
          <w:numId w:val="11"/>
        </w:numPr>
      </w:pPr>
      <w:r>
        <w:t xml:space="preserve">Addressing editorial decision (rejected, accepted with minor or major changes). </w:t>
      </w:r>
    </w:p>
    <w:p w14:paraId="73014DDB" w14:textId="77777777" w:rsidR="005511BF" w:rsidRDefault="005511BF" w:rsidP="005511BF">
      <w:pPr>
        <w:pStyle w:val="Paragraphedeliste"/>
        <w:numPr>
          <w:ilvl w:val="0"/>
          <w:numId w:val="11"/>
        </w:numPr>
      </w:pPr>
      <w:r>
        <w:t>Self-reflection on the learning from workshop 3</w:t>
      </w:r>
    </w:p>
    <w:p w14:paraId="1414C9DD" w14:textId="77777777" w:rsidR="00DA3799" w:rsidRDefault="00DA3799"/>
    <w:p w14:paraId="0B0BB7DE" w14:textId="77777777" w:rsidR="00DA03FF" w:rsidRDefault="00DA03FF"/>
    <w:p w14:paraId="2AFECBFC" w14:textId="77777777" w:rsidR="00DA03FF" w:rsidRDefault="00DA03FF"/>
    <w:p w14:paraId="51886158" w14:textId="77777777" w:rsidR="00DA03FF" w:rsidRDefault="00DA03FF"/>
    <w:p w14:paraId="65D02C0A" w14:textId="77777777" w:rsidR="00DA03FF" w:rsidRDefault="00DA03FF"/>
    <w:p w14:paraId="07963C52" w14:textId="77777777" w:rsidR="00DA03FF" w:rsidRDefault="00DA03FF"/>
    <w:p w14:paraId="4ACF14D3" w14:textId="77777777" w:rsidR="00DA03FF" w:rsidRDefault="00DA03FF"/>
    <w:p w14:paraId="1F5DB4D8" w14:textId="77777777" w:rsidR="00DA03FF" w:rsidRDefault="00DA03FF"/>
    <w:p w14:paraId="46950AB0" w14:textId="77777777" w:rsidR="00DA03FF" w:rsidRDefault="00DA03FF"/>
    <w:p w14:paraId="7EE5E96F" w14:textId="02E2A5D0" w:rsidR="00DA03FF" w:rsidRDefault="00DA03FF" w:rsidP="00DA3799">
      <w:pPr>
        <w:jc w:val="both"/>
        <w:rPr>
          <w:b/>
          <w:bCs/>
        </w:rPr>
      </w:pPr>
      <w:r w:rsidRPr="00DA03FF">
        <w:rPr>
          <w:b/>
          <w:bCs/>
        </w:rPr>
        <w:lastRenderedPageBreak/>
        <w:t>Instructions for facilitators</w:t>
      </w:r>
    </w:p>
    <w:p w14:paraId="3080476C" w14:textId="5744F030" w:rsidR="00DA03FF" w:rsidRDefault="00DA03FF" w:rsidP="00DA3799">
      <w:pPr>
        <w:jc w:val="both"/>
      </w:pPr>
      <w:r>
        <w:t>First, review quickly workshop 2</w:t>
      </w:r>
      <w:r w:rsidR="00876074">
        <w:t xml:space="preserve"> and plan the journal club for workshop 3. </w:t>
      </w:r>
    </w:p>
    <w:p w14:paraId="250142E0" w14:textId="1F61967E" w:rsidR="00DA03FF" w:rsidRDefault="00DA03FF" w:rsidP="00DA3799">
      <w:pPr>
        <w:jc w:val="both"/>
      </w:pPr>
      <w:r>
        <w:t xml:space="preserve">Second, have the trainees read and discuss in four (4) small groups the papers in the folder “Reading on manuscript peer-review 1” for 1 hour. Each small group will prepare a short PowerPoint presentation on their key learning from their small group work (15 minutes each). </w:t>
      </w:r>
    </w:p>
    <w:p w14:paraId="3F047024" w14:textId="34775A49" w:rsidR="00DA03FF" w:rsidRDefault="00DA03FF" w:rsidP="00DA3799">
      <w:pPr>
        <w:jc w:val="both"/>
      </w:pPr>
      <w:r>
        <w:t xml:space="preserve">Third, have the trainees read and discuss in four (4) small groups the papers in the folder “Reading on manuscript peer-review 2” for 1 hour. Each small group will prepare a short PowerPoint presentation on their key learning from their small group work (15 minutes each). </w:t>
      </w:r>
    </w:p>
    <w:p w14:paraId="6F6FAC44" w14:textId="5B7F208E" w:rsidR="00DA03FF" w:rsidRDefault="00DA03FF" w:rsidP="00DA3799">
      <w:pPr>
        <w:jc w:val="both"/>
      </w:pPr>
      <w:r>
        <w:t xml:space="preserve">Fourth, if you have clinicians among your trainees, repeat the same exercise with papers in the folder </w:t>
      </w:r>
      <w:r w:rsidR="005353FF">
        <w:t>“Reading</w:t>
      </w:r>
      <w:r>
        <w:t xml:space="preserve"> on writing a case report”.</w:t>
      </w:r>
    </w:p>
    <w:p w14:paraId="71D9196B" w14:textId="72A58932" w:rsidR="00876074" w:rsidRDefault="00DA03FF" w:rsidP="00DA3799">
      <w:pPr>
        <w:jc w:val="both"/>
      </w:pPr>
      <w:r>
        <w:t xml:space="preserve">Fifth, </w:t>
      </w:r>
      <w:r w:rsidR="00876074">
        <w:t xml:space="preserve">elaborate and share with the trainees the guide for the mock peer review </w:t>
      </w:r>
      <w:r w:rsidR="005353FF">
        <w:t xml:space="preserve">including proofreading for grammar and spelling errors (English course 1) </w:t>
      </w:r>
      <w:r w:rsidR="00876074">
        <w:t xml:space="preserve">and share the manuscript (same for all small groups) to be reviewed. </w:t>
      </w:r>
    </w:p>
    <w:p w14:paraId="631F6915" w14:textId="5BF5F672" w:rsidR="00876074" w:rsidRDefault="00876074" w:rsidP="00DA3799">
      <w:pPr>
        <w:jc w:val="both"/>
      </w:pPr>
      <w:r>
        <w:t xml:space="preserve">Sixth, collate their comments as a journal editor does for reviewers’ comments and share with all small </w:t>
      </w:r>
      <w:r w:rsidR="005353FF">
        <w:t>groups.</w:t>
      </w:r>
    </w:p>
    <w:p w14:paraId="5DC87AE7" w14:textId="0ED14ECC" w:rsidR="00876074" w:rsidRDefault="00876074" w:rsidP="00DA3799">
      <w:pPr>
        <w:jc w:val="both"/>
      </w:pPr>
      <w:r>
        <w:t>Seventh: repeat the same exercise in step 3 using papers in the folder “Memo of responses to the reviewers’ comments”.</w:t>
      </w:r>
    </w:p>
    <w:p w14:paraId="3FA12B33" w14:textId="39835496" w:rsidR="00876074" w:rsidRDefault="00876074" w:rsidP="00DA3799">
      <w:pPr>
        <w:jc w:val="both"/>
      </w:pPr>
      <w:r>
        <w:t xml:space="preserve">Eighth, have each small group present their memo of responses </w:t>
      </w:r>
      <w:r w:rsidR="005353FF">
        <w:t xml:space="preserve">to reviewers’ comments along the revised manuscript (color code: addition in green, removal in red, pending in yellow) </w:t>
      </w:r>
      <w:r>
        <w:t>for feedback</w:t>
      </w:r>
      <w:r w:rsidR="005353FF">
        <w:t xml:space="preserve"> for the entire group</w:t>
      </w:r>
      <w:r>
        <w:t>.</w:t>
      </w:r>
    </w:p>
    <w:p w14:paraId="5429E9F1" w14:textId="27AAEA96" w:rsidR="00876074" w:rsidRDefault="00876074" w:rsidP="00DA3799">
      <w:pPr>
        <w:jc w:val="both"/>
      </w:pPr>
      <w:r>
        <w:t xml:space="preserve">Ninth, </w:t>
      </w:r>
      <w:r w:rsidR="005353FF">
        <w:t xml:space="preserve">ask trainees to reflect on their learning from workshop 3. </w:t>
      </w:r>
    </w:p>
    <w:p w14:paraId="1EF63114" w14:textId="227178F6" w:rsidR="005353FF" w:rsidRDefault="005353FF" w:rsidP="00DA3799">
      <w:pPr>
        <w:jc w:val="both"/>
      </w:pPr>
      <w:r>
        <w:t xml:space="preserve">Tenth, link each trainee to a mentor to finalize for a month and submit his/her manuscript (s) after the review of the co-authors and supervisors. You can use traditional one mentor-one mentee, or group mentoring (one mentor up to three mentees) and peer-mentoring when you have trainees who have shown substantial potential to support those are novice. </w:t>
      </w:r>
    </w:p>
    <w:p w14:paraId="45CBA603" w14:textId="46F4AA39" w:rsidR="000B4FC9" w:rsidRPr="005353FF" w:rsidRDefault="000B4FC9" w:rsidP="00DA3799">
      <w:pPr>
        <w:jc w:val="both"/>
      </w:pPr>
      <w:r>
        <w:t xml:space="preserve">Eleventh, share the document on the code of conduct for mentoring to both mentors and mentees, give an activity log for each mentor-mentee meeting (online, in person, by email, by phone) and track the progress.  </w:t>
      </w:r>
    </w:p>
    <w:p w14:paraId="0DE25FBC" w14:textId="6F1FE3FB" w:rsidR="00DA03FF" w:rsidRDefault="00DA03FF" w:rsidP="00DA03FF"/>
    <w:p w14:paraId="41043929" w14:textId="284EE148" w:rsidR="00DA03FF" w:rsidRPr="005353FF" w:rsidRDefault="00DA03FF" w:rsidP="00DA03FF"/>
    <w:sectPr w:rsidR="00DA03FF" w:rsidRPr="005353FF" w:rsidSect="00DA03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AACD" w14:textId="77777777" w:rsidR="005353FF" w:rsidRDefault="005353FF" w:rsidP="005353FF">
      <w:pPr>
        <w:spacing w:after="0" w:line="240" w:lineRule="auto"/>
      </w:pPr>
      <w:r>
        <w:separator/>
      </w:r>
    </w:p>
  </w:endnote>
  <w:endnote w:type="continuationSeparator" w:id="0">
    <w:p w14:paraId="0ED3AFE0" w14:textId="77777777" w:rsidR="005353FF" w:rsidRDefault="005353FF" w:rsidP="0053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667003"/>
      <w:docPartObj>
        <w:docPartGallery w:val="Page Numbers (Bottom of Page)"/>
        <w:docPartUnique/>
      </w:docPartObj>
    </w:sdtPr>
    <w:sdtEndPr/>
    <w:sdtContent>
      <w:p w14:paraId="47764017" w14:textId="1F554621" w:rsidR="005353FF" w:rsidRDefault="005353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8C42849" w14:textId="77777777" w:rsidR="005353FF" w:rsidRDefault="005353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97B7" w14:textId="77777777" w:rsidR="005353FF" w:rsidRDefault="005353FF" w:rsidP="005353FF">
      <w:pPr>
        <w:spacing w:after="0" w:line="240" w:lineRule="auto"/>
      </w:pPr>
      <w:r>
        <w:separator/>
      </w:r>
    </w:p>
  </w:footnote>
  <w:footnote w:type="continuationSeparator" w:id="0">
    <w:p w14:paraId="4C48ED4C" w14:textId="77777777" w:rsidR="005353FF" w:rsidRDefault="005353FF" w:rsidP="0053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1D"/>
    <w:multiLevelType w:val="hybridMultilevel"/>
    <w:tmpl w:val="46FE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799"/>
    <w:multiLevelType w:val="hybridMultilevel"/>
    <w:tmpl w:val="E628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1D91"/>
    <w:multiLevelType w:val="hybridMultilevel"/>
    <w:tmpl w:val="B2363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756D1"/>
    <w:multiLevelType w:val="hybridMultilevel"/>
    <w:tmpl w:val="9AE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BFA"/>
    <w:multiLevelType w:val="hybridMultilevel"/>
    <w:tmpl w:val="F91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91CEA"/>
    <w:multiLevelType w:val="hybridMultilevel"/>
    <w:tmpl w:val="EB1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02C"/>
    <w:multiLevelType w:val="hybridMultilevel"/>
    <w:tmpl w:val="165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83281"/>
    <w:multiLevelType w:val="hybridMultilevel"/>
    <w:tmpl w:val="7A88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10D3"/>
    <w:multiLevelType w:val="hybridMultilevel"/>
    <w:tmpl w:val="F50E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352B"/>
    <w:multiLevelType w:val="hybridMultilevel"/>
    <w:tmpl w:val="57605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E0AED"/>
    <w:multiLevelType w:val="hybridMultilevel"/>
    <w:tmpl w:val="8F74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06122">
    <w:abstractNumId w:val="0"/>
  </w:num>
  <w:num w:numId="2" w16cid:durableId="1692300257">
    <w:abstractNumId w:val="1"/>
  </w:num>
  <w:num w:numId="3" w16cid:durableId="1123815558">
    <w:abstractNumId w:val="10"/>
  </w:num>
  <w:num w:numId="4" w16cid:durableId="1965034714">
    <w:abstractNumId w:val="2"/>
  </w:num>
  <w:num w:numId="5" w16cid:durableId="1281493934">
    <w:abstractNumId w:val="9"/>
  </w:num>
  <w:num w:numId="6" w16cid:durableId="978068864">
    <w:abstractNumId w:val="3"/>
  </w:num>
  <w:num w:numId="7" w16cid:durableId="153419995">
    <w:abstractNumId w:val="5"/>
  </w:num>
  <w:num w:numId="8" w16cid:durableId="1427112668">
    <w:abstractNumId w:val="4"/>
  </w:num>
  <w:num w:numId="9" w16cid:durableId="282540123">
    <w:abstractNumId w:val="7"/>
  </w:num>
  <w:num w:numId="10" w16cid:durableId="329724172">
    <w:abstractNumId w:val="6"/>
  </w:num>
  <w:num w:numId="11" w16cid:durableId="707528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8F"/>
    <w:rsid w:val="000B4FC9"/>
    <w:rsid w:val="00401A46"/>
    <w:rsid w:val="005353FF"/>
    <w:rsid w:val="005511BF"/>
    <w:rsid w:val="00632004"/>
    <w:rsid w:val="00870CAC"/>
    <w:rsid w:val="00876074"/>
    <w:rsid w:val="00A06F52"/>
    <w:rsid w:val="00B00665"/>
    <w:rsid w:val="00B42E8F"/>
    <w:rsid w:val="00DA03FF"/>
    <w:rsid w:val="00D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A029"/>
  <w15:chartTrackingRefBased/>
  <w15:docId w15:val="{1856ABF3-4641-480E-A411-FC5155B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E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3FF"/>
  </w:style>
  <w:style w:type="paragraph" w:styleId="Pieddepage">
    <w:name w:val="footer"/>
    <w:basedOn w:val="Normal"/>
    <w:link w:val="PieddepageCar"/>
    <w:uiPriority w:val="99"/>
    <w:unhideWhenUsed/>
    <w:rsid w:val="00535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7</cp:revision>
  <dcterms:created xsi:type="dcterms:W3CDTF">2023-05-18T20:18:00Z</dcterms:created>
  <dcterms:modified xsi:type="dcterms:W3CDTF">2023-10-09T18:59:00Z</dcterms:modified>
</cp:coreProperties>
</file>